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AE" w:rsidRDefault="009528AE" w:rsidP="009528AE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№___</w:t>
      </w:r>
    </w:p>
    <w:p w:rsidR="009528AE" w:rsidRDefault="009528AE" w:rsidP="009528AE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E42598" w:rsidRPr="002E606E" w:rsidRDefault="00E42598" w:rsidP="009528AE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9528AE" w:rsidRDefault="00E42598" w:rsidP="009528AE">
      <w:pPr>
        <w:spacing w:after="0" w:line="0" w:lineRule="atLeast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9528AE" w:rsidRPr="002E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AE">
        <w:rPr>
          <w:rFonts w:ascii="Times New Roman" w:hAnsi="Times New Roman" w:cs="Times New Roman"/>
          <w:b/>
          <w:sz w:val="28"/>
          <w:szCs w:val="28"/>
        </w:rPr>
        <w:t>решением</w:t>
      </w:r>
    </w:p>
    <w:p w:rsidR="007F060C" w:rsidRDefault="009528AE" w:rsidP="009528AE">
      <w:pPr>
        <w:spacing w:after="0" w:line="0" w:lineRule="atLeast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Ученого совета</w:t>
      </w:r>
      <w:r w:rsidRPr="002E6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8AE" w:rsidRPr="002E606E" w:rsidRDefault="009528AE" w:rsidP="009528AE">
      <w:pPr>
        <w:spacing w:after="0" w:line="0" w:lineRule="atLeast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t>НАО «Казахская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6E">
        <w:rPr>
          <w:rFonts w:ascii="Times New Roman" w:hAnsi="Times New Roman" w:cs="Times New Roman"/>
          <w:b/>
          <w:sz w:val="28"/>
          <w:szCs w:val="28"/>
        </w:rPr>
        <w:t>национальная академия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6E">
        <w:rPr>
          <w:rFonts w:ascii="Times New Roman" w:hAnsi="Times New Roman" w:cs="Times New Roman"/>
          <w:b/>
          <w:sz w:val="28"/>
          <w:szCs w:val="28"/>
        </w:rPr>
        <w:t xml:space="preserve">хореографии» </w:t>
      </w:r>
    </w:p>
    <w:p w:rsidR="00237857" w:rsidRDefault="009528AE" w:rsidP="001E1091">
      <w:pPr>
        <w:spacing w:after="0" w:line="0" w:lineRule="atLeast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237857">
        <w:rPr>
          <w:rFonts w:ascii="Times New Roman" w:hAnsi="Times New Roman" w:cs="Times New Roman"/>
          <w:b/>
          <w:sz w:val="28"/>
          <w:szCs w:val="28"/>
        </w:rPr>
        <w:t>«</w:t>
      </w:r>
      <w:r w:rsidR="00237857" w:rsidRPr="00237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proofErr w:type="gramEnd"/>
      <w:r w:rsidR="0023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7857" w:rsidRPr="00237857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2E606E">
        <w:rPr>
          <w:rFonts w:ascii="Times New Roman" w:hAnsi="Times New Roman" w:cs="Times New Roman"/>
          <w:b/>
          <w:sz w:val="28"/>
          <w:szCs w:val="28"/>
        </w:rPr>
        <w:t xml:space="preserve"> 2018 г. </w:t>
      </w:r>
    </w:p>
    <w:p w:rsidR="00055CD8" w:rsidRDefault="009528AE" w:rsidP="001E1091">
      <w:pPr>
        <w:spacing w:after="0" w:line="0" w:lineRule="atLeast"/>
        <w:ind w:left="496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3785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37857" w:rsidRPr="002378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8AE" w:rsidRDefault="009528AE" w:rsidP="009528A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0F7" w:rsidRPr="001A30F7" w:rsidRDefault="009528AE" w:rsidP="009528A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1A30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оложение</w:t>
      </w:r>
    </w:p>
    <w:p w:rsidR="001A30F7" w:rsidRPr="001A30F7" w:rsidRDefault="009528AE" w:rsidP="009528A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Совете факультета </w:t>
      </w:r>
      <w:r w:rsidR="00DE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хореографии</w:t>
      </w:r>
    </w:p>
    <w:p w:rsidR="001A30F7" w:rsidRDefault="001A30F7" w:rsidP="009528AE">
      <w:pPr>
        <w:shd w:val="clear" w:color="auto" w:fill="FFFFFF"/>
        <w:spacing w:after="0" w:line="0" w:lineRule="atLeast"/>
        <w:ind w:left="75" w:right="75" w:firstLine="2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1A30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НАО «Казахская </w:t>
      </w:r>
      <w:r w:rsidR="00482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н</w:t>
      </w:r>
      <w:r w:rsidRPr="001A30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ациональная академия хореографии»</w:t>
      </w:r>
    </w:p>
    <w:p w:rsidR="009528AE" w:rsidRPr="001A30F7" w:rsidRDefault="009528AE" w:rsidP="009528AE">
      <w:pPr>
        <w:shd w:val="clear" w:color="auto" w:fill="FFFFFF"/>
        <w:spacing w:after="0" w:line="0" w:lineRule="atLeast"/>
        <w:ind w:left="75" w:right="75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1872"/>
      </w:tblGrid>
      <w:tr w:rsidR="009528AE" w:rsidRPr="002E606E" w:rsidTr="009528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9528AE" w:rsidRPr="002E606E" w:rsidTr="009528AE">
        <w:trPr>
          <w:cantSplit/>
          <w:trHeight w:val="70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AE" w:rsidRPr="002E606E" w:rsidRDefault="009528AE" w:rsidP="00CC059F">
            <w:pPr>
              <w:spacing w:after="0" w:line="240" w:lineRule="auto"/>
              <w:ind w:right="-1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РАЗРАБОТАНО:</w:t>
            </w:r>
          </w:p>
        </w:tc>
      </w:tr>
      <w:tr w:rsidR="009528AE" w:rsidRPr="002E606E" w:rsidTr="005A3977">
        <w:trPr>
          <w:trHeight w:val="4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237857">
            <w:pPr>
              <w:spacing w:after="0" w:line="240" w:lineRule="auto"/>
              <w:ind w:right="-1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хореографии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9528AE" w:rsidP="005A3977">
            <w:pPr>
              <w:spacing w:after="0" w:line="240" w:lineRule="auto"/>
              <w:ind w:right="-1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Канетов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37857" w:rsidRDefault="00237857" w:rsidP="00F90CF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57">
              <w:rPr>
                <w:rFonts w:ascii="Times New Roman" w:hAnsi="Times New Roman" w:cs="Times New Roman"/>
                <w:sz w:val="24"/>
                <w:szCs w:val="24"/>
              </w:rPr>
              <w:t>27.08.2018г.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ind w:right="-1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8AE" w:rsidRPr="002E606E" w:rsidTr="005A39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42" w:rsidRDefault="009528AE" w:rsidP="00CC059F">
            <w:pPr>
              <w:spacing w:after="0" w:line="240" w:lineRule="auto"/>
              <w:ind w:right="-1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528AE" w:rsidRPr="002E606E" w:rsidRDefault="00A23742" w:rsidP="00CC059F">
            <w:pPr>
              <w:spacing w:after="0" w:line="240" w:lineRule="auto"/>
              <w:ind w:right="-1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28AE" w:rsidRPr="002E606E">
              <w:rPr>
                <w:rFonts w:ascii="Times New Roman" w:hAnsi="Times New Roman" w:cs="Times New Roman"/>
                <w:sz w:val="24"/>
                <w:szCs w:val="24"/>
              </w:rPr>
              <w:t>по СМК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9528AE" w:rsidP="005A3977">
            <w:pPr>
              <w:spacing w:after="0" w:line="240" w:lineRule="auto"/>
              <w:ind w:right="-1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Косиди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237857" w:rsidP="00F90CF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57">
              <w:rPr>
                <w:rFonts w:ascii="Times New Roman" w:hAnsi="Times New Roman" w:cs="Times New Roman"/>
                <w:sz w:val="24"/>
                <w:szCs w:val="24"/>
              </w:rPr>
              <w:t>27.08.2018г.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ind w:right="-1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CD8" w:rsidRDefault="00055CD8" w:rsidP="009528AE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9528AE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F159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CFC" w:rsidRDefault="00F90CFC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742" w:rsidRDefault="00A23742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8AE" w:rsidRPr="009528AE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Астана</w:t>
      </w:r>
    </w:p>
    <w:p w:rsidR="00F159D7" w:rsidRPr="00F159D7" w:rsidRDefault="009528AE" w:rsidP="00F159D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F159D7" w:rsidRDefault="00F159D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Совет факультета </w:t>
      </w:r>
      <w:r w:rsidR="00DE6D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хореографии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НАО «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национальн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академия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хореографи</w:t>
      </w:r>
      <w:r w:rsidR="00E05A86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факультета.</w:t>
      </w:r>
    </w:p>
    <w:p w:rsidR="001A30F7" w:rsidRPr="001A30F7" w:rsidRDefault="00F159D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Совета факультета является декан факультета, осуществляющий общее руководство его деятельностью.</w:t>
      </w:r>
    </w:p>
    <w:p w:rsidR="001A30F7" w:rsidRPr="001A30F7" w:rsidRDefault="00F159D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 деятельность Совета факультета обеспечивает секретарь, избираемый Советом из числа своих членов.</w:t>
      </w:r>
    </w:p>
    <w:p w:rsidR="001A30F7" w:rsidRDefault="00F159D7" w:rsidP="00F159D7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Совета факультета – три года.</w:t>
      </w:r>
    </w:p>
    <w:p w:rsidR="00045C1B" w:rsidRPr="001A30F7" w:rsidRDefault="00045C1B" w:rsidP="00F159D7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0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факультета входят члены кафедр педагогики и режиссуры.</w:t>
      </w:r>
    </w:p>
    <w:p w:rsidR="001A30F7" w:rsidRDefault="00B07E9D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факультета в своей деятельности руководствуется требованиями действующего законодательства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Казахстан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</w:t>
      </w:r>
      <w:r w:rsidR="001A30F7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1A30F7" w:rsidRPr="002F36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3A6B52" w:rsidRDefault="003A6B52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A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3A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направлена на удовлетворение потребностей в развитии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3A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гражданского общества и государства путем подготовки конкурентоспособных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A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высококвалифицированных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в области хореографического искусства </w:t>
      </w:r>
      <w:r w:rsidRPr="003A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рынка труда, а также с учетом международных требований.</w:t>
      </w:r>
      <w:r w:rsid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</w:t>
      </w:r>
      <w:r w:rsid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состав</w:t>
      </w:r>
      <w:r w:rsidR="0052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</w:t>
      </w:r>
      <w:r w:rsidR="0072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</w:t>
      </w:r>
      <w:proofErr w:type="spellEnd"/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</w:t>
      </w:r>
      <w:r w:rsidR="0072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атура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докторантура</w:t>
      </w:r>
      <w:r w:rsid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Решает вопросы 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переподготовке и повышени</w:t>
      </w:r>
      <w:r w:rsidR="0052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0DB1" w:rsidRPr="002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специалистов</w:t>
      </w:r>
      <w:r w:rsid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факультета. </w:t>
      </w:r>
      <w:r w:rsidR="003F6EFC" w:rsidRP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задач </w:t>
      </w:r>
      <w:r w:rsid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3F6EFC" w:rsidRP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является создание условий для качественного освоения </w:t>
      </w:r>
      <w:r w:rsid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3F6EFC" w:rsidRP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студентами, приобретение ими твердых знаний и практических навыков</w:t>
      </w:r>
      <w:r w:rsidR="00D1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6EFC" w:rsidRP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 дальнейшей работе </w:t>
      </w:r>
      <w:r w:rsidR="0053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хореографического искусства и образования</w:t>
      </w:r>
      <w:r w:rsidR="003F6EFC" w:rsidRPr="003F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D7" w:rsidRPr="00F159D7" w:rsidRDefault="00F159D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F7" w:rsidRPr="001A30F7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 и формирование совета факультета</w:t>
      </w:r>
    </w:p>
    <w:p w:rsidR="00F159D7" w:rsidRDefault="00537F5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59D7"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Совета факультета утверждается приказом ректора </w:t>
      </w:r>
      <w:r w:rsidR="005458C8"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0E07D2"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кадемии </w:t>
      </w:r>
      <w:r w:rsidR="001A30F7" w:rsidRPr="00E5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от 10 до 30 человек, но не более 20% от общего числа педагогических и научных работников факультета.</w:t>
      </w:r>
    </w:p>
    <w:p w:rsidR="001A30F7" w:rsidRPr="001A30F7" w:rsidRDefault="00537F57" w:rsidP="005458C8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должности в состав Совета факультета входят декан (председатель), его заместител</w:t>
      </w:r>
      <w:r w:rsidR="0054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заведующие кафедрами.</w:t>
      </w:r>
      <w:r w:rsidR="0054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Деканом факультета могут быть назначены в состав Совета факультета не более 10 % членов от общего состава факультета.</w:t>
      </w:r>
      <w:r w:rsidR="0054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члены Совета факультета избираются голосованием.</w:t>
      </w:r>
    </w:p>
    <w:p w:rsidR="00F159D7" w:rsidRDefault="00537F57" w:rsidP="00F159D7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</w:t>
      </w:r>
      <w:r w:rsidR="00F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Совета факультета избираются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собрании трудового коллектива факультета – работающие на факультете доктора наук и профессора, кандидаты наук и доценты, преподаватели и научные работники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 ученой степени, а также один представитель совета старост и один представитель от </w:t>
      </w:r>
      <w:r w:rsidR="001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магистрантов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0F7" w:rsidRDefault="00537F57" w:rsidP="00F159D7">
      <w:pPr>
        <w:shd w:val="clear" w:color="auto" w:fill="FFFFFF"/>
        <w:spacing w:after="48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факультета могут быть избраны на собрании трудового коллектива факультета представители научных и производственных организаций, участвующих в подготовке и повышении квалификации специалистов и в совместных научных исследованиях.</w:t>
      </w:r>
    </w:p>
    <w:p w:rsidR="00C018D6" w:rsidRPr="00055CD8" w:rsidRDefault="00C018D6" w:rsidP="00C018D6">
      <w:pPr>
        <w:shd w:val="clear" w:color="auto" w:fill="FFFFFF"/>
        <w:spacing w:after="48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F7" w:rsidRPr="001A30F7" w:rsidRDefault="009528AE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функции совета факультета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факультета выполняет следующие функции: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важнейшие вопросы реализации Политики </w:t>
      </w:r>
      <w:r w:rsidR="006133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кадемии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качества, организации образовательного и воспитательного процессов факультета, научно-исследовательской деятельности, международного сотр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удничества, развития факультета;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перечень </w:t>
      </w:r>
      <w:r w:rsidR="001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</w:t>
      </w:r>
      <w:r w:rsidR="001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подготовки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обучение на факультете;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планы и отчеты по учебно-методической, воспитательной и научно-исследовательской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боте, выполняемой на факультете;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стратегию развития факультета,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ерждает цели в области качества;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целевых показателей, мониторинг основных и обеспечивающих процессов факультета, утверждает планы корректиру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и предупреждающих действий; 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об открытии новых образовательных программ на </w:t>
      </w:r>
      <w:r w:rsidR="005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высших и послевузовских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ступенях образования</w:t>
      </w:r>
      <w:r w:rsidR="002B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B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="002B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магистратура</w:t>
      </w:r>
      <w:r w:rsidR="002B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докторантура</w:t>
      </w:r>
      <w:r w:rsidR="005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утверждает </w:t>
      </w:r>
      <w:r w:rsidR="001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подготовки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обучение на факультете;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1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к </w:t>
      </w:r>
      <w:r w:rsidR="001A30F7" w:rsidRPr="00CF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CF55E8" w:rsidRPr="00CF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1A30F7" w:rsidRPr="00CF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разработанные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кафедрами учебные программы по дисциплинам вузовского компонента, по выбору студента, спецкурс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факультативным дисциплинам, программы практик;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созданию, реорганизации или ликвидации кафедр, других структурных подразделений факультета, определяет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направления их деятельности;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кандидатов на присуждение Гос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премии Республики 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Казахстан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 вносит предложения о награждении государственными награда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присвоении почетных званий;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символику (реквизиты) факультета;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 по порядку приема в 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о присвоении ученых званий в соответствии с порядком,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</w:t>
      </w:r>
      <w:r w:rsidR="002B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Ученым Советом Академии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избрание и переизбрание по конкурсу на должности ассистентов, преподавателей, старших преподавателей, доцентов, младших научных сотрудников и научных сотрудников и рекомендует кандидатуры к избранию и переизбранию на должности профессоров, заведующих кафедрами, заведующих научно-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лабораториями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индивидуальный план работы 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 магистрантов</w:t>
      </w:r>
      <w:r w:rsid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докторантов и преподавателей;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выносит на рассмотрение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дипломных</w:t>
      </w:r>
      <w:r w:rsid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(проектов)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магистерских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докторских диссертаций, научных руководителей (консультантов) 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магистрантов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043B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докторантов</w:t>
      </w:r>
      <w:r w:rsidR="006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</w:t>
      </w:r>
      <w:r w:rsidR="0061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61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пр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едставителей в состав 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Ученого 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декана,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едующих кафедрами, 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воспитательн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ую,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научно-методическ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научно-исследовательск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 </w:t>
      </w:r>
      <w:r w:rsidR="004D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кандидатов на должность декана факультета;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направлении в докторантуру, на стажировку;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ходатайствует перед </w:t>
      </w:r>
      <w:r w:rsidR="00EF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 С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0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етом Академии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</w:t>
      </w:r>
      <w:r w:rsidR="00EF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надбавки к заработной плате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особые за</w:t>
      </w:r>
      <w:r w:rsidR="00E0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перед Республикой Казахстан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повышение качества подготовки специалистов с учетом требований современных знаний, внедрение в практику передовых методов обучения;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анализ удовлетворенности потребителей образовательных и иных услуг, оказываемых </w:t>
      </w:r>
      <w:r w:rsidR="001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Академией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рекомендации для поступления в магистратуру выпускникам </w:t>
      </w:r>
      <w:proofErr w:type="spellStart"/>
      <w:r w:rsidR="001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1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года, в докторантуру</w:t>
      </w:r>
      <w:r w:rsidR="001214EA" w:rsidRPr="001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EA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выпускникам </w:t>
      </w:r>
      <w:r w:rsidR="001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магистратуры </w:t>
      </w:r>
      <w:r w:rsidR="001214EA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60B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к изданию учебники, учебные и учебно-методические пособия, монографии </w:t>
      </w:r>
      <w:r w:rsidR="0080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факультета;</w:t>
      </w:r>
    </w:p>
    <w:p w:rsidR="001A30F7" w:rsidRDefault="00FD260B" w:rsidP="00FD260B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иные вопросы, предусмотренные локальными нормативными правовыми актами </w:t>
      </w:r>
      <w:r w:rsidR="00803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0E07D2" w:rsidRPr="000E07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кадемии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актами законодательства.</w:t>
      </w:r>
    </w:p>
    <w:p w:rsidR="00055CD8" w:rsidRPr="001A30F7" w:rsidRDefault="00055CD8" w:rsidP="00055CD8">
      <w:pPr>
        <w:shd w:val="clear" w:color="auto" w:fill="FFFFFF"/>
        <w:spacing w:after="48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60B" w:rsidRDefault="00C018D6" w:rsidP="00FD260B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работы </w:t>
      </w:r>
      <w:r w:rsidR="00803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 факультета</w:t>
      </w:r>
    </w:p>
    <w:p w:rsidR="00FD260B" w:rsidRDefault="00FD260B" w:rsidP="00803733">
      <w:pPr>
        <w:shd w:val="clear" w:color="auto" w:fill="FFFFFF"/>
        <w:spacing w:before="75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0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0F7" w:rsidRPr="00FD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факультета проводятся не реже шести раз в год.</w:t>
      </w:r>
      <w:r w:rsidR="0080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 проводятся внеочередные заседания. Заседания Совета факультета проводятся согласно утвержденному плану заседаний на учебный год.</w:t>
      </w:r>
    </w:p>
    <w:p w:rsidR="00FD260B" w:rsidRDefault="00FD260B" w:rsidP="003F0E8A">
      <w:pPr>
        <w:shd w:val="clear" w:color="auto" w:fill="FFFFFF"/>
        <w:spacing w:before="75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1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факультета считаются правомочными, если в них принимают участие не менее двух третей его состава.</w:t>
      </w:r>
    </w:p>
    <w:p w:rsidR="00FD260B" w:rsidRDefault="00FD260B" w:rsidP="003F0E8A">
      <w:pPr>
        <w:shd w:val="clear" w:color="auto" w:fill="FFFFFF"/>
        <w:spacing w:before="75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EE1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D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0F7" w:rsidRPr="00FD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факультета принимаются простым большинством голосов.</w:t>
      </w:r>
    </w:p>
    <w:p w:rsidR="00A92B5A" w:rsidRDefault="00FD260B" w:rsidP="003F0E8A">
      <w:pPr>
        <w:shd w:val="clear" w:color="auto" w:fill="FFFFFF"/>
        <w:spacing w:before="75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1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2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равном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решающим является голос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Совета факультета.</w:t>
      </w:r>
    </w:p>
    <w:p w:rsidR="001A30F7" w:rsidRPr="00A92B5A" w:rsidRDefault="00A92B5A" w:rsidP="003F0E8A">
      <w:pPr>
        <w:shd w:val="clear" w:color="auto" w:fill="FFFFFF"/>
        <w:spacing w:before="75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1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2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олосование может быть проведено и по другим вопросам, если за это решение проголосует большинство членов Совета факультета.</w:t>
      </w:r>
    </w:p>
    <w:p w:rsidR="001A30F7" w:rsidRPr="00C018D6" w:rsidRDefault="001A30F7" w:rsidP="00C018D6">
      <w:pPr>
        <w:shd w:val="clear" w:color="auto" w:fill="FFFFFF"/>
        <w:tabs>
          <w:tab w:val="center" w:pos="4790"/>
        </w:tabs>
        <w:spacing w:after="48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F7" w:rsidRPr="001A30F7" w:rsidRDefault="00C018D6" w:rsidP="001A30F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</w:t>
      </w:r>
      <w:r w:rsidRPr="001A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аключительные положения</w:t>
      </w:r>
    </w:p>
    <w:p w:rsidR="00A92B5A" w:rsidRDefault="00A92B5A" w:rsidP="00A92B5A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факультета оформляется протоколом и вступает в силу с момента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подписания деканом факультета. </w:t>
      </w:r>
    </w:p>
    <w:p w:rsidR="00A92B5A" w:rsidRDefault="0041633B" w:rsidP="00A92B5A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факультета обязательны для структурных подразделений факультета и должностных лиц факультета.</w:t>
      </w:r>
    </w:p>
    <w:p w:rsidR="00A92B5A" w:rsidRDefault="0041633B" w:rsidP="00A92B5A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декана с решением Совета факультета спорные вопросы выносятся на повторное рассмотрение и считаются принятыми, если за них проголосовало не менее двух третей списочного состава членов Совета факультета.</w:t>
      </w:r>
    </w:p>
    <w:p w:rsidR="001A30F7" w:rsidRDefault="00A92B5A" w:rsidP="00A92B5A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30F7" w:rsidRPr="001A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Совета факультета может быть выведен из его состава по решению квалифицированного большинства голосов.</w:t>
      </w:r>
    </w:p>
    <w:p w:rsidR="00EE4462" w:rsidRPr="001A30F7" w:rsidRDefault="00EE4462" w:rsidP="00A92B5A">
      <w:pPr>
        <w:shd w:val="clear" w:color="auto" w:fill="FFFFFF"/>
        <w:spacing w:after="48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 время отсутствия председателя, его функции возлагаются на заместителя председателя Совета факультета.</w:t>
      </w:r>
    </w:p>
    <w:p w:rsidR="001A30F7" w:rsidRPr="001A30F7" w:rsidRDefault="001A30F7" w:rsidP="001A30F7">
      <w:pPr>
        <w:shd w:val="clear" w:color="auto" w:fill="FFFFFF"/>
        <w:spacing w:after="48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701" w:rsidRDefault="00113701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2B27" w:rsidRDefault="00F32B27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2B27" w:rsidRDefault="00F32B27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633B" w:rsidRDefault="0041633B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Pr="002E606E" w:rsidRDefault="009528AE" w:rsidP="0095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3402"/>
        <w:gridCol w:w="1842"/>
        <w:gridCol w:w="1560"/>
      </w:tblGrid>
      <w:tr w:rsidR="009528AE" w:rsidRPr="002E606E" w:rsidTr="00F173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8AE" w:rsidRPr="002E606E" w:rsidTr="00F173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8AE" w:rsidRPr="00753DC5" w:rsidTr="00D757AB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95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D757AB" w:rsidRDefault="008C43ED" w:rsidP="00D757AB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Алишева А.Т.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8C43ED" w:rsidP="00D757AB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проректора по учебно-методической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9528AE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8C43ED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D757AB" w:rsidRPr="002E606E" w:rsidTr="00D757AB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D757AB" w:rsidRDefault="00D757AB" w:rsidP="00D757AB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Толысбаева Ж.Ж.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проректора по </w:t>
            </w:r>
            <w:r w:rsidRPr="00EC4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научной работе и стратегическому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D757AB" w:rsidRPr="002E606E" w:rsidTr="00D757AB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D757AB" w:rsidRDefault="00D757AB" w:rsidP="00D757AB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Абдрасилова Д.С.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службы организации и планирования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D757AB" w:rsidRPr="00753DC5" w:rsidTr="00D757AB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D757AB" w:rsidRPr="00D757AB" w:rsidRDefault="00D757AB" w:rsidP="00D757AB">
            <w:pPr>
              <w:ind w:right="-1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757AB">
              <w:rPr>
                <w:rFonts w:ascii="Times New Roman" w:eastAsiaTheme="minorEastAsia" w:hAnsi="Times New Roman" w:cs="Times New Roman"/>
                <w:sz w:val="24"/>
                <w:szCs w:val="24"/>
              </w:rPr>
              <w:t>Жакина</w:t>
            </w:r>
            <w:proofErr w:type="spellEnd"/>
            <w:r w:rsidRPr="00D757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3402" w:type="dxa"/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757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D757AB" w:rsidRPr="00753DC5" w:rsidTr="00964D8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B" w:rsidRPr="002E606E" w:rsidRDefault="00D757AB" w:rsidP="00D7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pStyle w:val="a9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B" w:rsidRPr="00753DC5" w:rsidTr="00F17365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B" w:rsidRPr="002E606E" w:rsidRDefault="00D757AB" w:rsidP="00D7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AB" w:rsidRDefault="00D757AB" w:rsidP="0095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AE" w:rsidRPr="002E606E" w:rsidRDefault="009528AE" w:rsidP="0095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119"/>
        <w:gridCol w:w="1844"/>
        <w:gridCol w:w="1557"/>
      </w:tblGrid>
      <w:tr w:rsidR="009528AE" w:rsidRPr="002E606E" w:rsidTr="00F87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Ф.И.О лица, ознакомленного с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8AE" w:rsidRPr="002E606E" w:rsidTr="00F87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76B6E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Кабдусова Д.Е.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4C5BC3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76B6E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Тукеев М.О.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4C5BC3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режиссуры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676B6E" w:rsidRDefault="00676B6E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Кульбекова А.К.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4C5BC3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педагогики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76B6E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Ізім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4C5BC3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режиссуры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76B6E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Г.Ю.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4C5BC3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режиссуры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F87E5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F87E57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F87E5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F87E57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F87E5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F87E57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9528AE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69702D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F87E5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Кензикеев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F87E57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E" w:rsidRPr="002E606E" w:rsidRDefault="0069702D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5A3977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5A3977" w:rsidRPr="002E606E" w:rsidTr="005A397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77" w:rsidRPr="002E606E" w:rsidRDefault="005A3977" w:rsidP="005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7" w:rsidRPr="002E606E" w:rsidTr="00F87E5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7" w:rsidRPr="002E606E" w:rsidRDefault="005A3977" w:rsidP="005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AE" w:rsidRPr="002E606E" w:rsidRDefault="009528AE" w:rsidP="00EE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984"/>
        <w:gridCol w:w="1417"/>
        <w:gridCol w:w="993"/>
      </w:tblGrid>
      <w:tr w:rsidR="009528AE" w:rsidRPr="002E606E" w:rsidTr="00CC05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извещения, </w:t>
            </w:r>
          </w:p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которого внесено 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Ф.И.О лица, внесшего 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8AE" w:rsidRPr="002E606E" w:rsidTr="00CC05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28AE" w:rsidRPr="002E606E" w:rsidRDefault="009528AE" w:rsidP="00952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6E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рассылки</w:t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277"/>
      </w:tblGrid>
      <w:tr w:rsidR="009528AE" w:rsidRPr="002E606E" w:rsidTr="00CC0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>копий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528AE" w:rsidRPr="002E606E" w:rsidTr="00CC0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E" w:rsidRPr="002E606E" w:rsidRDefault="009528AE" w:rsidP="00CC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E" w:rsidRPr="002E606E" w:rsidTr="00CC059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E" w:rsidRPr="002E606E" w:rsidRDefault="009528AE" w:rsidP="00CC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AE" w:rsidRPr="009528AE" w:rsidRDefault="009528AE" w:rsidP="009528AE">
      <w:pPr>
        <w:shd w:val="clear" w:color="auto" w:fill="FFFFFF"/>
        <w:spacing w:after="48" w:line="240" w:lineRule="auto"/>
        <w:ind w:left="75" w:right="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528AE" w:rsidRPr="009528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 w:rsidP="009528AE">
      <w:pPr>
        <w:spacing w:after="0" w:line="240" w:lineRule="auto"/>
      </w:pPr>
      <w:r>
        <w:separator/>
      </w:r>
    </w:p>
  </w:endnote>
  <w:endnote w:type="continuationSeparator" w:id="0">
    <w:p w:rsidR="00D16712" w:rsidRDefault="00D16712" w:rsidP="009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 w:rsidP="009528AE">
      <w:pPr>
        <w:spacing w:after="0" w:line="240" w:lineRule="auto"/>
      </w:pPr>
      <w:r>
        <w:separator/>
      </w:r>
    </w:p>
  </w:footnote>
  <w:footnote w:type="continuationSeparator" w:id="0">
    <w:p w:rsidR="00D16712" w:rsidRDefault="00D16712" w:rsidP="0095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6"/>
      <w:gridCol w:w="6042"/>
      <w:gridCol w:w="1559"/>
    </w:tblGrid>
    <w:tr w:rsidR="009528AE" w:rsidRPr="00A06BD4" w:rsidTr="00CC059F">
      <w:trPr>
        <w:trHeight w:val="290"/>
      </w:trPr>
      <w:tc>
        <w:tcPr>
          <w:tcW w:w="1918" w:type="dxa"/>
          <w:vMerge w:val="restart"/>
          <w:vAlign w:val="center"/>
        </w:tcPr>
        <w:p w:rsidR="009528AE" w:rsidRPr="003C09E8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76325" cy="619125"/>
                <wp:effectExtent l="0" t="0" r="9525" b="9525"/>
                <wp:docPr id="1" name="Рисунок 1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9" w:type="dxa"/>
          <w:vMerge w:val="restart"/>
          <w:vAlign w:val="center"/>
        </w:tcPr>
        <w:p w:rsidR="007F060C" w:rsidRDefault="009528AE" w:rsidP="007F060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Положение</w:t>
          </w:r>
        </w:p>
        <w:p w:rsidR="009528AE" w:rsidRPr="004F7C1C" w:rsidRDefault="009528AE" w:rsidP="007F060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 Совете факультета хореографии</w:t>
          </w:r>
        </w:p>
      </w:tc>
      <w:tc>
        <w:tcPr>
          <w:tcW w:w="1560" w:type="dxa"/>
          <w:vAlign w:val="center"/>
        </w:tcPr>
        <w:p w:rsidR="009528AE" w:rsidRPr="00AD3D15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Код: </w:t>
          </w:r>
          <w:r w:rsidR="00F52E49">
            <w:rPr>
              <w:rFonts w:ascii="Times New Roman" w:hAnsi="Times New Roman" w:cs="Times New Roman"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t>-01</w:t>
          </w:r>
          <w:r w:rsidR="00F52E49">
            <w:rPr>
              <w:rFonts w:ascii="Times New Roman" w:hAnsi="Times New Roman" w:cs="Times New Roman"/>
              <w:sz w:val="20"/>
              <w:szCs w:val="20"/>
            </w:rPr>
            <w:t>-01</w:t>
          </w:r>
        </w:p>
      </w:tc>
    </w:tr>
    <w:tr w:rsidR="009528AE" w:rsidRPr="003C09E8" w:rsidTr="00CC059F">
      <w:trPr>
        <w:trHeight w:val="333"/>
      </w:trPr>
      <w:tc>
        <w:tcPr>
          <w:tcW w:w="1918" w:type="dxa"/>
          <w:vMerge/>
        </w:tcPr>
        <w:p w:rsidR="009528AE" w:rsidRPr="00AD3D15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rPr>
              <w:szCs w:val="20"/>
            </w:rPr>
          </w:pPr>
        </w:p>
      </w:tc>
      <w:tc>
        <w:tcPr>
          <w:tcW w:w="6049" w:type="dxa"/>
          <w:vMerge/>
        </w:tcPr>
        <w:p w:rsidR="009528AE" w:rsidRPr="00AD3D15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1560" w:type="dxa"/>
          <w:vAlign w:val="center"/>
        </w:tcPr>
        <w:p w:rsidR="009528AE" w:rsidRPr="00AD3D15" w:rsidRDefault="009528AE" w:rsidP="009528AE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D3D15">
            <w:rPr>
              <w:rFonts w:ascii="Times New Roman" w:hAnsi="Times New Roman" w:cs="Times New Roman"/>
              <w:sz w:val="20"/>
              <w:szCs w:val="20"/>
            </w:rPr>
            <w:t>Издание: 1</w:t>
          </w:r>
        </w:p>
      </w:tc>
    </w:tr>
    <w:tr w:rsidR="009528AE" w:rsidRPr="003C09E8" w:rsidTr="00CC059F">
      <w:trPr>
        <w:trHeight w:val="208"/>
      </w:trPr>
      <w:tc>
        <w:tcPr>
          <w:tcW w:w="1918" w:type="dxa"/>
          <w:vMerge/>
        </w:tcPr>
        <w:p w:rsidR="009528AE" w:rsidRPr="003C09E8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rPr>
              <w:szCs w:val="20"/>
            </w:rPr>
          </w:pPr>
        </w:p>
      </w:tc>
      <w:tc>
        <w:tcPr>
          <w:tcW w:w="6049" w:type="dxa"/>
          <w:vMerge/>
        </w:tcPr>
        <w:p w:rsidR="009528AE" w:rsidRPr="00AD3D15" w:rsidRDefault="009528AE" w:rsidP="009528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1560" w:type="dxa"/>
          <w:vAlign w:val="center"/>
        </w:tcPr>
        <w:p w:rsidR="009528AE" w:rsidRPr="00AD3D15" w:rsidRDefault="009528AE" w:rsidP="009528AE">
          <w:pPr>
            <w:spacing w:after="0" w:line="240" w:lineRule="auto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0"/>
            </w:rPr>
            <w:t>С</w:t>
          </w:r>
          <w:r w:rsidRPr="00AD3D15">
            <w:rPr>
              <w:rFonts w:ascii="Times New Roman" w:hAnsi="Times New Roman" w:cs="Times New Roman"/>
              <w:sz w:val="20"/>
            </w:rPr>
            <w:t xml:space="preserve">тр. </w:t>
          </w:r>
          <w:r w:rsidRPr="00AD3D15">
            <w:rPr>
              <w:rFonts w:ascii="Times New Roman" w:hAnsi="Times New Roman" w:cs="Times New Roman"/>
              <w:sz w:val="20"/>
            </w:rPr>
            <w:fldChar w:fldCharType="begin"/>
          </w:r>
          <w:r w:rsidRPr="00AD3D15">
            <w:rPr>
              <w:rFonts w:ascii="Times New Roman" w:hAnsi="Times New Roman" w:cs="Times New Roman"/>
              <w:sz w:val="20"/>
            </w:rPr>
            <w:instrText xml:space="preserve"> PAGE </w:instrText>
          </w:r>
          <w:r w:rsidRPr="00AD3D15">
            <w:rPr>
              <w:rFonts w:ascii="Times New Roman" w:hAnsi="Times New Roman" w:cs="Times New Roman"/>
              <w:sz w:val="20"/>
            </w:rPr>
            <w:fldChar w:fldCharType="separate"/>
          </w:r>
          <w:r w:rsidR="002F361A">
            <w:rPr>
              <w:rFonts w:ascii="Times New Roman" w:hAnsi="Times New Roman" w:cs="Times New Roman"/>
              <w:noProof/>
              <w:sz w:val="20"/>
            </w:rPr>
            <w:t>3</w:t>
          </w:r>
          <w:r w:rsidRPr="00AD3D15">
            <w:rPr>
              <w:rFonts w:ascii="Times New Roman" w:hAnsi="Times New Roman" w:cs="Times New Roman"/>
              <w:sz w:val="20"/>
            </w:rPr>
            <w:fldChar w:fldCharType="end"/>
          </w:r>
          <w:r w:rsidRPr="00AD3D15">
            <w:rPr>
              <w:rFonts w:ascii="Times New Roman" w:hAnsi="Times New Roman" w:cs="Times New Roman"/>
              <w:sz w:val="20"/>
            </w:rPr>
            <w:t xml:space="preserve"> из </w:t>
          </w:r>
          <w:r w:rsidRPr="00AD3D15">
            <w:rPr>
              <w:rFonts w:ascii="Times New Roman" w:hAnsi="Times New Roman" w:cs="Times New Roman"/>
              <w:sz w:val="20"/>
            </w:rPr>
            <w:fldChar w:fldCharType="begin"/>
          </w:r>
          <w:r w:rsidRPr="00AD3D15">
            <w:rPr>
              <w:rFonts w:ascii="Times New Roman" w:hAnsi="Times New Roman" w:cs="Times New Roman"/>
              <w:sz w:val="20"/>
            </w:rPr>
            <w:instrText xml:space="preserve"> NUMPAGES  </w:instrText>
          </w:r>
          <w:r w:rsidRPr="00AD3D15">
            <w:rPr>
              <w:rFonts w:ascii="Times New Roman" w:hAnsi="Times New Roman" w:cs="Times New Roman"/>
              <w:sz w:val="20"/>
            </w:rPr>
            <w:fldChar w:fldCharType="separate"/>
          </w:r>
          <w:r w:rsidR="002F361A">
            <w:rPr>
              <w:rFonts w:ascii="Times New Roman" w:hAnsi="Times New Roman" w:cs="Times New Roman"/>
              <w:noProof/>
              <w:sz w:val="20"/>
            </w:rPr>
            <w:t>9</w:t>
          </w:r>
          <w:r w:rsidRPr="00AD3D15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9528AE" w:rsidRDefault="009528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4"/>
    <w:rsid w:val="00045C1B"/>
    <w:rsid w:val="00055CD8"/>
    <w:rsid w:val="00060CD9"/>
    <w:rsid w:val="000E07D2"/>
    <w:rsid w:val="000F7BF0"/>
    <w:rsid w:val="00105626"/>
    <w:rsid w:val="00113701"/>
    <w:rsid w:val="001214EA"/>
    <w:rsid w:val="00145B82"/>
    <w:rsid w:val="001A30F7"/>
    <w:rsid w:val="001C7DF6"/>
    <w:rsid w:val="001E1091"/>
    <w:rsid w:val="00237857"/>
    <w:rsid w:val="00240DB1"/>
    <w:rsid w:val="0028121E"/>
    <w:rsid w:val="002B4400"/>
    <w:rsid w:val="002F361A"/>
    <w:rsid w:val="00371BA6"/>
    <w:rsid w:val="003A19C3"/>
    <w:rsid w:val="003A6B52"/>
    <w:rsid w:val="003A7715"/>
    <w:rsid w:val="003E68CB"/>
    <w:rsid w:val="003F0E8A"/>
    <w:rsid w:val="003F6EFC"/>
    <w:rsid w:val="0041633B"/>
    <w:rsid w:val="0048293F"/>
    <w:rsid w:val="004C5BC3"/>
    <w:rsid w:val="004D110C"/>
    <w:rsid w:val="004D49D7"/>
    <w:rsid w:val="005240DE"/>
    <w:rsid w:val="00532D14"/>
    <w:rsid w:val="00537F57"/>
    <w:rsid w:val="005458C8"/>
    <w:rsid w:val="00560701"/>
    <w:rsid w:val="005A3977"/>
    <w:rsid w:val="00613383"/>
    <w:rsid w:val="00614159"/>
    <w:rsid w:val="0062662D"/>
    <w:rsid w:val="00676B6E"/>
    <w:rsid w:val="0069702D"/>
    <w:rsid w:val="006D267C"/>
    <w:rsid w:val="00711245"/>
    <w:rsid w:val="007165CA"/>
    <w:rsid w:val="0072777A"/>
    <w:rsid w:val="0078043B"/>
    <w:rsid w:val="007E0417"/>
    <w:rsid w:val="007F060C"/>
    <w:rsid w:val="00803733"/>
    <w:rsid w:val="008B18BB"/>
    <w:rsid w:val="008C43ED"/>
    <w:rsid w:val="008E1549"/>
    <w:rsid w:val="008E6773"/>
    <w:rsid w:val="00911796"/>
    <w:rsid w:val="009528AE"/>
    <w:rsid w:val="00997EC3"/>
    <w:rsid w:val="00A23742"/>
    <w:rsid w:val="00A245A2"/>
    <w:rsid w:val="00A92B5A"/>
    <w:rsid w:val="00B07E9D"/>
    <w:rsid w:val="00BF3F5C"/>
    <w:rsid w:val="00C018D6"/>
    <w:rsid w:val="00C46F87"/>
    <w:rsid w:val="00C649BE"/>
    <w:rsid w:val="00CF24F8"/>
    <w:rsid w:val="00CF55E8"/>
    <w:rsid w:val="00D10241"/>
    <w:rsid w:val="00D16712"/>
    <w:rsid w:val="00D757AB"/>
    <w:rsid w:val="00DB1FB8"/>
    <w:rsid w:val="00DE6D5A"/>
    <w:rsid w:val="00E05A86"/>
    <w:rsid w:val="00E24AF3"/>
    <w:rsid w:val="00E42598"/>
    <w:rsid w:val="00E506C2"/>
    <w:rsid w:val="00E87A7F"/>
    <w:rsid w:val="00EC4B5C"/>
    <w:rsid w:val="00EE16B7"/>
    <w:rsid w:val="00EE4462"/>
    <w:rsid w:val="00EE5327"/>
    <w:rsid w:val="00EF4040"/>
    <w:rsid w:val="00F159D7"/>
    <w:rsid w:val="00F17365"/>
    <w:rsid w:val="00F32B27"/>
    <w:rsid w:val="00F52E49"/>
    <w:rsid w:val="00F87E57"/>
    <w:rsid w:val="00F90CFC"/>
    <w:rsid w:val="00FB24F5"/>
    <w:rsid w:val="00FD260B"/>
    <w:rsid w:val="00FF1614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BE73-D2C4-469F-92E7-62CC759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0F7"/>
    <w:rPr>
      <w:i/>
      <w:iCs/>
    </w:rPr>
  </w:style>
  <w:style w:type="paragraph" w:styleId="a5">
    <w:name w:val="header"/>
    <w:basedOn w:val="a"/>
    <w:link w:val="a6"/>
    <w:uiPriority w:val="99"/>
    <w:unhideWhenUsed/>
    <w:rsid w:val="0095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AE"/>
  </w:style>
  <w:style w:type="paragraph" w:styleId="a7">
    <w:name w:val="footer"/>
    <w:basedOn w:val="a"/>
    <w:link w:val="a8"/>
    <w:uiPriority w:val="99"/>
    <w:unhideWhenUsed/>
    <w:rsid w:val="0095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AE"/>
  </w:style>
  <w:style w:type="paragraph" w:styleId="a9">
    <w:name w:val="Plain Text"/>
    <w:basedOn w:val="a"/>
    <w:link w:val="aa"/>
    <w:semiHidden/>
    <w:unhideWhenUsed/>
    <w:rsid w:val="009528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9528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Саитова</dc:creator>
  <cp:keywords/>
  <dc:description/>
  <cp:lastModifiedBy>Пользователь</cp:lastModifiedBy>
  <cp:revision>9</cp:revision>
  <cp:lastPrinted>2019-02-13T09:15:00Z</cp:lastPrinted>
  <dcterms:created xsi:type="dcterms:W3CDTF">2019-01-25T11:53:00Z</dcterms:created>
  <dcterms:modified xsi:type="dcterms:W3CDTF">2019-02-26T10:47:00Z</dcterms:modified>
</cp:coreProperties>
</file>