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60" w:rsidRPr="00EA2481" w:rsidRDefault="00C93927" w:rsidP="007C3087">
      <w:pPr>
        <w:spacing w:after="0" w:line="240" w:lineRule="auto"/>
        <w:jc w:val="center"/>
        <w:rPr>
          <w:rFonts w:ascii="Times New Roman" w:hAnsi="Times New Roman"/>
          <w:b/>
          <w:sz w:val="28"/>
          <w:szCs w:val="28"/>
          <w:lang w:val="kk-KZ"/>
        </w:rPr>
      </w:pPr>
      <w:r w:rsidRPr="00EA2481">
        <w:rPr>
          <w:rFonts w:ascii="Times New Roman" w:hAnsi="Times New Roman"/>
          <w:b/>
          <w:sz w:val="28"/>
          <w:szCs w:val="28"/>
          <w:lang w:val="kk-KZ"/>
        </w:rPr>
        <w:t xml:space="preserve"> </w:t>
      </w:r>
      <w:r w:rsidR="00102A60" w:rsidRPr="00EA2481">
        <w:rPr>
          <w:rFonts w:ascii="Times New Roman" w:hAnsi="Times New Roman"/>
          <w:b/>
          <w:sz w:val="28"/>
          <w:szCs w:val="28"/>
          <w:lang w:val="kk-KZ"/>
        </w:rPr>
        <w:t>«</w:t>
      </w:r>
      <w:r w:rsidR="008518F9" w:rsidRPr="00EA2481">
        <w:rPr>
          <w:rFonts w:ascii="Times New Roman" w:hAnsi="Times New Roman"/>
          <w:b/>
          <w:sz w:val="28"/>
          <w:szCs w:val="28"/>
          <w:lang w:val="kk-KZ"/>
        </w:rPr>
        <w:t>ҚАЗАҚ ҰЛТТЫҚ ХОРЕОГРАФИЯ АКАДЕМИЯСЫ</w:t>
      </w:r>
      <w:r w:rsidR="00102A60" w:rsidRPr="00EA2481">
        <w:rPr>
          <w:rFonts w:ascii="Times New Roman" w:hAnsi="Times New Roman"/>
          <w:b/>
          <w:sz w:val="28"/>
          <w:szCs w:val="28"/>
          <w:lang w:val="kk-KZ"/>
        </w:rPr>
        <w:t>»</w:t>
      </w:r>
      <w:r w:rsidR="008518F9" w:rsidRPr="00EA2481">
        <w:rPr>
          <w:rFonts w:ascii="Times New Roman" w:hAnsi="Times New Roman"/>
          <w:b/>
          <w:sz w:val="28"/>
          <w:szCs w:val="28"/>
          <w:lang w:val="kk-KZ"/>
        </w:rPr>
        <w:t xml:space="preserve"> КАҚ</w:t>
      </w:r>
    </w:p>
    <w:p w:rsidR="00102A60" w:rsidRPr="00007962" w:rsidRDefault="00102A60" w:rsidP="00102A60">
      <w:pPr>
        <w:spacing w:after="0" w:line="240" w:lineRule="auto"/>
        <w:jc w:val="center"/>
        <w:rPr>
          <w:rFonts w:ascii="Times New Roman" w:hAnsi="Times New Roman"/>
          <w:sz w:val="24"/>
          <w:szCs w:val="24"/>
          <w:lang w:val="kk-KZ"/>
        </w:rPr>
      </w:pPr>
    </w:p>
    <w:p w:rsidR="00102A60" w:rsidRPr="00680C07" w:rsidRDefault="00102A60" w:rsidP="00102A60">
      <w:pPr>
        <w:spacing w:after="0" w:line="240" w:lineRule="auto"/>
        <w:jc w:val="center"/>
        <w:rPr>
          <w:rFonts w:ascii="Times New Roman" w:hAnsi="Times New Roman"/>
          <w:sz w:val="24"/>
          <w:szCs w:val="24"/>
          <w:lang w:val="kk-KZ"/>
        </w:rPr>
      </w:pPr>
    </w:p>
    <w:p w:rsidR="00102A60" w:rsidRDefault="00102A60" w:rsidP="00102A60">
      <w:pPr>
        <w:spacing w:after="0" w:line="240" w:lineRule="auto"/>
        <w:jc w:val="center"/>
        <w:rPr>
          <w:rFonts w:ascii="Times New Roman" w:hAnsi="Times New Roman"/>
          <w:sz w:val="24"/>
          <w:szCs w:val="24"/>
          <w:lang w:val="kk-KZ"/>
        </w:rPr>
      </w:pPr>
    </w:p>
    <w:p w:rsidR="00102A60" w:rsidRPr="001F25D5" w:rsidRDefault="00102A60" w:rsidP="00177E1D">
      <w:pPr>
        <w:autoSpaceDE w:val="0"/>
        <w:autoSpaceDN w:val="0"/>
        <w:adjustRightInd w:val="0"/>
        <w:spacing w:after="0" w:line="240" w:lineRule="auto"/>
        <w:jc w:val="center"/>
        <w:rPr>
          <w:rFonts w:ascii="TimesNewRomanPS-BoldMT" w:hAnsi="TimesNewRomanPS-BoldMT" w:cs="TimesNewRomanPS-BoldMT"/>
          <w:b/>
          <w:bCs/>
          <w:sz w:val="28"/>
          <w:szCs w:val="28"/>
          <w:lang w:val="kk-KZ"/>
        </w:rPr>
      </w:pPr>
    </w:p>
    <w:p w:rsidR="00102A60" w:rsidRPr="001F25D5" w:rsidRDefault="00102A60" w:rsidP="00177E1D">
      <w:pPr>
        <w:autoSpaceDE w:val="0"/>
        <w:autoSpaceDN w:val="0"/>
        <w:adjustRightInd w:val="0"/>
        <w:spacing w:after="0" w:line="240" w:lineRule="auto"/>
        <w:jc w:val="center"/>
        <w:rPr>
          <w:rFonts w:ascii="TimesNewRomanPS-BoldMT" w:hAnsi="TimesNewRomanPS-BoldMT" w:cs="TimesNewRomanPS-BoldMT"/>
          <w:b/>
          <w:bCs/>
          <w:sz w:val="28"/>
          <w:szCs w:val="28"/>
          <w:lang w:val="kk-KZ"/>
        </w:rPr>
      </w:pPr>
    </w:p>
    <w:p w:rsidR="00E00B54" w:rsidRDefault="00312960" w:rsidP="00102A60">
      <w:pPr>
        <w:autoSpaceDE w:val="0"/>
        <w:autoSpaceDN w:val="0"/>
        <w:adjustRightInd w:val="0"/>
        <w:spacing w:after="0" w:line="240" w:lineRule="auto"/>
        <w:jc w:val="center"/>
        <w:rPr>
          <w:rFonts w:ascii="TimesNewRomanPS-BoldMT" w:hAnsi="TimesNewRomanPS-BoldMT" w:cs="TimesNewRomanPS-BoldMT"/>
          <w:b/>
          <w:bCs/>
          <w:sz w:val="28"/>
          <w:szCs w:val="28"/>
          <w:lang w:val="kk-KZ"/>
        </w:rPr>
      </w:pPr>
      <w:r>
        <w:rPr>
          <w:rFonts w:ascii="TimesNewRomanPS-BoldMT" w:hAnsi="TimesNewRomanPS-BoldMT" w:cs="TimesNewRomanPS-BoldMT"/>
          <w:b/>
          <w:bCs/>
          <w:sz w:val="28"/>
          <w:szCs w:val="28"/>
          <w:lang w:val="kk-KZ"/>
        </w:rPr>
        <w:t>«Қазақ ұлттық</w:t>
      </w:r>
      <w:r w:rsidR="00E00B54">
        <w:rPr>
          <w:rFonts w:ascii="TimesNewRomanPS-BoldMT" w:hAnsi="TimesNewRomanPS-BoldMT" w:cs="TimesNewRomanPS-BoldMT"/>
          <w:b/>
          <w:bCs/>
          <w:sz w:val="28"/>
          <w:szCs w:val="28"/>
          <w:lang w:val="kk-KZ"/>
        </w:rPr>
        <w:t xml:space="preserve"> хореография академиясы» КАҚ</w:t>
      </w:r>
    </w:p>
    <w:p w:rsidR="0022652D" w:rsidRDefault="00312960" w:rsidP="00102A60">
      <w:pPr>
        <w:autoSpaceDE w:val="0"/>
        <w:autoSpaceDN w:val="0"/>
        <w:adjustRightInd w:val="0"/>
        <w:spacing w:after="0" w:line="240" w:lineRule="auto"/>
        <w:jc w:val="center"/>
        <w:rPr>
          <w:rFonts w:ascii="TimesNewRomanPS-BoldMT" w:hAnsi="TimesNewRomanPS-BoldMT" w:cs="TimesNewRomanPS-BoldMT"/>
          <w:b/>
          <w:bCs/>
          <w:sz w:val="28"/>
          <w:szCs w:val="28"/>
          <w:lang w:val="kk-KZ"/>
        </w:rPr>
      </w:pPr>
      <w:r>
        <w:rPr>
          <w:rFonts w:ascii="TimesNewRomanPS-BoldMT" w:hAnsi="TimesNewRomanPS-BoldMT" w:cs="TimesNewRomanPS-BoldMT"/>
          <w:b/>
          <w:bCs/>
          <w:sz w:val="28"/>
          <w:szCs w:val="28"/>
          <w:lang w:val="kk-KZ"/>
        </w:rPr>
        <w:t xml:space="preserve">  </w:t>
      </w:r>
      <w:r w:rsidR="0022652D">
        <w:rPr>
          <w:rFonts w:ascii="TimesNewRomanPS-BoldMT" w:hAnsi="TimesNewRomanPS-BoldMT" w:cs="TimesNewRomanPS-BoldMT"/>
          <w:b/>
          <w:bCs/>
          <w:sz w:val="28"/>
          <w:szCs w:val="28"/>
          <w:lang w:val="kk-KZ"/>
        </w:rPr>
        <w:t xml:space="preserve">жоғары білімнің </w:t>
      </w:r>
      <w:r>
        <w:rPr>
          <w:rFonts w:ascii="TimesNewRomanPS-BoldMT" w:hAnsi="TimesNewRomanPS-BoldMT" w:cs="TimesNewRomanPS-BoldMT"/>
          <w:b/>
          <w:bCs/>
          <w:sz w:val="28"/>
          <w:szCs w:val="28"/>
          <w:lang w:val="kk-KZ"/>
        </w:rPr>
        <w:t>білім беру бағдарламасы</w:t>
      </w:r>
      <w:r w:rsidR="00CE0E1F">
        <w:rPr>
          <w:rFonts w:ascii="TimesNewRomanPS-BoldMT" w:hAnsi="TimesNewRomanPS-BoldMT" w:cs="TimesNewRomanPS-BoldMT"/>
          <w:b/>
          <w:bCs/>
          <w:sz w:val="28"/>
          <w:szCs w:val="28"/>
          <w:lang w:val="kk-KZ"/>
        </w:rPr>
        <w:t xml:space="preserve"> бойынша</w:t>
      </w:r>
      <w:r>
        <w:rPr>
          <w:rFonts w:ascii="TimesNewRomanPS-BoldMT" w:hAnsi="TimesNewRomanPS-BoldMT" w:cs="TimesNewRomanPS-BoldMT"/>
          <w:b/>
          <w:bCs/>
          <w:sz w:val="28"/>
          <w:szCs w:val="28"/>
          <w:lang w:val="kk-KZ"/>
        </w:rPr>
        <w:t xml:space="preserve"> оқуға қабылдаудың </w:t>
      </w:r>
    </w:p>
    <w:p w:rsidR="000626BD" w:rsidRPr="00312960" w:rsidRDefault="00312960" w:rsidP="00102A60">
      <w:pPr>
        <w:autoSpaceDE w:val="0"/>
        <w:autoSpaceDN w:val="0"/>
        <w:adjustRightInd w:val="0"/>
        <w:spacing w:after="0" w:line="240" w:lineRule="auto"/>
        <w:jc w:val="center"/>
        <w:rPr>
          <w:rFonts w:ascii="TimesNewRomanPS-BoldMT" w:hAnsi="TimesNewRomanPS-BoldMT" w:cs="TimesNewRomanPS-BoldMT"/>
          <w:b/>
          <w:bCs/>
          <w:sz w:val="28"/>
          <w:szCs w:val="28"/>
          <w:lang w:val="kk-KZ"/>
        </w:rPr>
      </w:pPr>
      <w:r>
        <w:rPr>
          <w:rFonts w:ascii="TimesNewRomanPS-BoldMT" w:hAnsi="TimesNewRomanPS-BoldMT" w:cs="TimesNewRomanPS-BoldMT"/>
          <w:b/>
          <w:bCs/>
          <w:sz w:val="28"/>
          <w:szCs w:val="28"/>
          <w:lang w:val="kk-KZ"/>
        </w:rPr>
        <w:t>ЕРЕЖЕСІ</w:t>
      </w:r>
    </w:p>
    <w:p w:rsidR="00102A60" w:rsidRPr="00CE0E1F" w:rsidRDefault="00102A60" w:rsidP="00177E1D">
      <w:pPr>
        <w:autoSpaceDE w:val="0"/>
        <w:autoSpaceDN w:val="0"/>
        <w:adjustRightInd w:val="0"/>
        <w:spacing w:after="0" w:line="240" w:lineRule="auto"/>
        <w:jc w:val="center"/>
        <w:rPr>
          <w:rFonts w:ascii="TimesNewRomanPS-BoldMT" w:hAnsi="TimesNewRomanPS-BoldMT" w:cs="TimesNewRomanPS-BoldMT"/>
          <w:b/>
          <w:bCs/>
          <w:sz w:val="28"/>
          <w:szCs w:val="28"/>
          <w:lang w:val="kk-KZ"/>
        </w:rPr>
      </w:pPr>
    </w:p>
    <w:p w:rsidR="00102A60" w:rsidRPr="00CE0E1F" w:rsidRDefault="00102A60" w:rsidP="00177E1D">
      <w:pPr>
        <w:autoSpaceDE w:val="0"/>
        <w:autoSpaceDN w:val="0"/>
        <w:adjustRightInd w:val="0"/>
        <w:spacing w:after="0" w:line="240" w:lineRule="auto"/>
        <w:jc w:val="center"/>
        <w:rPr>
          <w:rFonts w:ascii="TimesNewRomanPS-BoldMT" w:hAnsi="TimesNewRomanPS-BoldMT" w:cs="TimesNewRomanPS-BoldMT"/>
          <w:b/>
          <w:bCs/>
          <w:sz w:val="28"/>
          <w:szCs w:val="28"/>
          <w:lang w:val="kk-KZ"/>
        </w:rPr>
      </w:pPr>
    </w:p>
    <w:p w:rsidR="00FA06BD" w:rsidRPr="00CE0E1F" w:rsidRDefault="00FA06BD" w:rsidP="00073BEF">
      <w:pPr>
        <w:autoSpaceDE w:val="0"/>
        <w:autoSpaceDN w:val="0"/>
        <w:adjustRightInd w:val="0"/>
        <w:spacing w:after="0" w:line="240" w:lineRule="auto"/>
        <w:jc w:val="center"/>
        <w:rPr>
          <w:rFonts w:ascii="TimesNewRomanPS-BoldMT" w:hAnsi="TimesNewRomanPS-BoldMT" w:cs="TimesNewRomanPS-BoldMT"/>
          <w:b/>
          <w:bCs/>
          <w:sz w:val="28"/>
          <w:szCs w:val="28"/>
          <w:lang w:val="kk-KZ"/>
        </w:rPr>
      </w:pPr>
    </w:p>
    <w:p w:rsidR="00597678" w:rsidRPr="006F2080" w:rsidRDefault="00F35882" w:rsidP="006F2080">
      <w:pPr>
        <w:pStyle w:val="a6"/>
        <w:numPr>
          <w:ilvl w:val="0"/>
          <w:numId w:val="9"/>
        </w:num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Жалпы ережелер</w:t>
      </w:r>
    </w:p>
    <w:p w:rsidR="006F2080" w:rsidRPr="006F2080" w:rsidRDefault="006F2080" w:rsidP="006F2080">
      <w:pPr>
        <w:pStyle w:val="a6"/>
        <w:autoSpaceDE w:val="0"/>
        <w:autoSpaceDN w:val="0"/>
        <w:adjustRightInd w:val="0"/>
        <w:ind w:left="720"/>
        <w:rPr>
          <w:rFonts w:ascii="TimesNewRomanPS-BoldMT" w:hAnsi="TimesNewRomanPS-BoldMT" w:cs="TimesNewRomanPS-BoldMT"/>
          <w:b/>
          <w:bCs/>
          <w:sz w:val="28"/>
          <w:szCs w:val="28"/>
        </w:rPr>
      </w:pPr>
    </w:p>
    <w:p w:rsidR="00597678" w:rsidRPr="00273CF9" w:rsidRDefault="00597678" w:rsidP="00AB04C6">
      <w:pPr>
        <w:autoSpaceDE w:val="0"/>
        <w:autoSpaceDN w:val="0"/>
        <w:adjustRightInd w:val="0"/>
        <w:spacing w:after="0" w:line="240" w:lineRule="auto"/>
        <w:ind w:firstLine="709"/>
        <w:jc w:val="both"/>
        <w:rPr>
          <w:rFonts w:ascii="Times New Roman" w:hAnsi="Times New Roman" w:cs="Times New Roman"/>
          <w:sz w:val="29"/>
          <w:szCs w:val="29"/>
        </w:rPr>
      </w:pPr>
      <w:r w:rsidRPr="00597678">
        <w:rPr>
          <w:rFonts w:ascii="TimesNewRomanPSMT" w:hAnsi="TimesNewRomanPSMT" w:cs="TimesNewRomanPSMT"/>
          <w:sz w:val="28"/>
          <w:szCs w:val="28"/>
        </w:rPr>
        <w:t xml:space="preserve">1. </w:t>
      </w:r>
      <w:r w:rsidR="009D08BF" w:rsidRPr="00273CF9">
        <w:rPr>
          <w:rFonts w:ascii="TimesNewRomanPSMT" w:hAnsi="TimesNewRomanPSMT" w:cs="TimesNewRomanPSMT"/>
          <w:sz w:val="29"/>
          <w:szCs w:val="29"/>
          <w:lang w:val="kk-KZ"/>
        </w:rPr>
        <w:t xml:space="preserve">Жоғары білімнің білім беру бағдарламасы бойынша оқуға қабылдаудың осы Ережесінде </w:t>
      </w:r>
      <w:r w:rsidR="0045559E" w:rsidRPr="00273CF9">
        <w:rPr>
          <w:rFonts w:ascii="TimesNewRomanPSMT" w:hAnsi="TimesNewRomanPSMT" w:cs="TimesNewRomanPSMT"/>
          <w:sz w:val="29"/>
          <w:szCs w:val="29"/>
          <w:lang w:val="kk-KZ"/>
        </w:rPr>
        <w:t xml:space="preserve">(бұдан әрі - Ереже) </w:t>
      </w:r>
      <w:r w:rsidR="009D08BF" w:rsidRPr="00273CF9">
        <w:rPr>
          <w:rFonts w:ascii="TimesNewRomanPSMT" w:hAnsi="TimesNewRomanPSMT" w:cs="TimesNewRomanPSMT"/>
          <w:sz w:val="29"/>
          <w:szCs w:val="29"/>
          <w:lang w:val="kk-KZ"/>
        </w:rPr>
        <w:t>«Қазақ ұлттық хореография академиясы» КАҚ-қа</w:t>
      </w:r>
      <w:r w:rsidR="0045559E" w:rsidRPr="00273CF9">
        <w:rPr>
          <w:rFonts w:ascii="TimesNewRomanPSMT" w:hAnsi="TimesNewRomanPSMT" w:cs="TimesNewRomanPSMT"/>
          <w:sz w:val="29"/>
          <w:szCs w:val="29"/>
          <w:lang w:val="kk-KZ"/>
        </w:rPr>
        <w:t xml:space="preserve"> (бұдан әрі - Академия) </w:t>
      </w:r>
      <w:r w:rsidR="009D08BF" w:rsidRPr="00273CF9">
        <w:rPr>
          <w:rFonts w:ascii="TimesNewRomanPSMT" w:hAnsi="TimesNewRomanPSMT" w:cs="TimesNewRomanPSMT"/>
          <w:sz w:val="29"/>
          <w:szCs w:val="29"/>
          <w:lang w:val="kk-KZ"/>
        </w:rPr>
        <w:t xml:space="preserve"> оқуға қабылдаудың тәртібі  </w:t>
      </w:r>
      <w:r w:rsidR="0045559E" w:rsidRPr="00273CF9">
        <w:rPr>
          <w:rFonts w:ascii="TimesNewRomanPSMT" w:hAnsi="TimesNewRomanPSMT" w:cs="TimesNewRomanPSMT"/>
          <w:sz w:val="29"/>
          <w:szCs w:val="29"/>
          <w:lang w:val="kk-KZ"/>
        </w:rPr>
        <w:t>белгіленген</w:t>
      </w:r>
      <w:r w:rsidRPr="00273CF9">
        <w:rPr>
          <w:rFonts w:ascii="Times New Roman" w:hAnsi="Times New Roman" w:cs="Times New Roman"/>
          <w:sz w:val="29"/>
          <w:szCs w:val="29"/>
        </w:rPr>
        <w:t xml:space="preserve">. </w:t>
      </w:r>
    </w:p>
    <w:p w:rsidR="00241698" w:rsidRPr="00273CF9" w:rsidRDefault="00177E1D" w:rsidP="00DD28C7">
      <w:pPr>
        <w:pStyle w:val="Pa3"/>
        <w:ind w:firstLine="502"/>
        <w:jc w:val="both"/>
        <w:rPr>
          <w:rFonts w:eastAsia="Times New Roman"/>
          <w:sz w:val="29"/>
          <w:szCs w:val="29"/>
          <w:lang w:val="kk-KZ"/>
        </w:rPr>
      </w:pPr>
      <w:r w:rsidRPr="00273CF9">
        <w:rPr>
          <w:sz w:val="29"/>
          <w:szCs w:val="29"/>
        </w:rPr>
        <w:t xml:space="preserve">2. </w:t>
      </w:r>
      <w:r w:rsidR="00DD08EB" w:rsidRPr="00273CF9">
        <w:rPr>
          <w:sz w:val="29"/>
          <w:szCs w:val="29"/>
          <w:lang w:val="kk-KZ"/>
        </w:rPr>
        <w:t xml:space="preserve">Осы Ереже </w:t>
      </w:r>
      <w:r w:rsidR="009C40BA" w:rsidRPr="00273CF9">
        <w:rPr>
          <w:rFonts w:eastAsia="Calibri"/>
          <w:bCs/>
          <w:sz w:val="29"/>
          <w:szCs w:val="29"/>
          <w:lang w:val="kk-KZ"/>
        </w:rPr>
        <w:t xml:space="preserve">Қазақстан Республикасының </w:t>
      </w:r>
      <w:r w:rsidR="009C40BA" w:rsidRPr="00273CF9">
        <w:rPr>
          <w:rFonts w:eastAsia="Times New Roman"/>
          <w:sz w:val="29"/>
          <w:szCs w:val="29"/>
          <w:lang w:val="kk-KZ"/>
        </w:rPr>
        <w:t xml:space="preserve">«Білім туралы» </w:t>
      </w:r>
      <w:r w:rsidR="009C40BA" w:rsidRPr="00273CF9">
        <w:rPr>
          <w:rFonts w:eastAsia="Calibri"/>
          <w:bCs/>
          <w:sz w:val="29"/>
          <w:szCs w:val="29"/>
          <w:lang w:val="kk-KZ"/>
        </w:rPr>
        <w:t xml:space="preserve">2007 жылғы 27 шілдедегі </w:t>
      </w:r>
      <w:r w:rsidR="009C40BA" w:rsidRPr="00273CF9">
        <w:rPr>
          <w:rFonts w:eastAsia="Times New Roman"/>
          <w:sz w:val="29"/>
          <w:szCs w:val="29"/>
          <w:lang w:val="kk-KZ"/>
        </w:rPr>
        <w:t xml:space="preserve">Заңына, </w:t>
      </w:r>
      <w:r w:rsidR="00387BA4" w:rsidRPr="00273CF9">
        <w:rPr>
          <w:rFonts w:eastAsia="Times New Roman"/>
          <w:sz w:val="29"/>
          <w:szCs w:val="29"/>
          <w:lang w:val="kk-KZ"/>
        </w:rPr>
        <w:t xml:space="preserve">Қазақстан Республикасы Үкіметінің 2012 жылғы 19 қаңтардағы № 111 қаулысымен бекітілген </w:t>
      </w:r>
      <w:r w:rsidR="009B6B44">
        <w:rPr>
          <w:rFonts w:eastAsia="Times New Roman"/>
          <w:sz w:val="29"/>
          <w:szCs w:val="29"/>
          <w:lang w:val="kk-KZ"/>
        </w:rPr>
        <w:t xml:space="preserve"> </w:t>
      </w:r>
      <w:r w:rsidR="009C40BA" w:rsidRPr="00273CF9">
        <w:rPr>
          <w:rFonts w:eastAsia="Times New Roman"/>
          <w:sz w:val="29"/>
          <w:szCs w:val="29"/>
          <w:lang w:val="kk-KZ"/>
        </w:rPr>
        <w:t>«Жоғары білім</w:t>
      </w:r>
      <w:r w:rsidR="00387BA4" w:rsidRPr="00273CF9">
        <w:rPr>
          <w:rFonts w:eastAsia="Times New Roman"/>
          <w:sz w:val="29"/>
          <w:szCs w:val="29"/>
          <w:lang w:val="kk-KZ"/>
        </w:rPr>
        <w:t xml:space="preserve">нің білім беру бағдарламаларын іске асыратын білім беру ұйымдарына оқуға қабылдаудың </w:t>
      </w:r>
      <w:r w:rsidR="009C40BA" w:rsidRPr="00273CF9">
        <w:rPr>
          <w:rFonts w:eastAsia="Times New Roman"/>
          <w:sz w:val="29"/>
          <w:szCs w:val="29"/>
          <w:lang w:val="kk-KZ"/>
        </w:rPr>
        <w:t xml:space="preserve"> үлгі</w:t>
      </w:r>
      <w:r w:rsidR="00387BA4" w:rsidRPr="00273CF9">
        <w:rPr>
          <w:rFonts w:eastAsia="Times New Roman"/>
          <w:sz w:val="29"/>
          <w:szCs w:val="29"/>
          <w:lang w:val="kk-KZ"/>
        </w:rPr>
        <w:t>лік</w:t>
      </w:r>
      <w:r w:rsidR="009C40BA" w:rsidRPr="00273CF9">
        <w:rPr>
          <w:rFonts w:eastAsia="Times New Roman"/>
          <w:sz w:val="29"/>
          <w:szCs w:val="29"/>
          <w:lang w:val="kk-KZ"/>
        </w:rPr>
        <w:t xml:space="preserve"> қағидаларын</w:t>
      </w:r>
      <w:r w:rsidR="00387BA4" w:rsidRPr="00273CF9">
        <w:rPr>
          <w:rFonts w:eastAsia="Times New Roman"/>
          <w:sz w:val="29"/>
          <w:szCs w:val="29"/>
          <w:lang w:val="kk-KZ"/>
        </w:rPr>
        <w:t>а</w:t>
      </w:r>
      <w:r w:rsidR="009C40BA" w:rsidRPr="00273CF9">
        <w:rPr>
          <w:rFonts w:eastAsia="Times New Roman"/>
          <w:sz w:val="29"/>
          <w:szCs w:val="29"/>
          <w:lang w:val="kk-KZ"/>
        </w:rPr>
        <w:t>»</w:t>
      </w:r>
      <w:r w:rsidR="009B6B44">
        <w:rPr>
          <w:rFonts w:eastAsia="Times New Roman"/>
          <w:sz w:val="29"/>
          <w:szCs w:val="29"/>
          <w:lang w:val="kk-KZ"/>
        </w:rPr>
        <w:t xml:space="preserve"> </w:t>
      </w:r>
      <w:r w:rsidR="00241698" w:rsidRPr="00273CF9">
        <w:rPr>
          <w:rFonts w:eastAsia="Times New Roman"/>
          <w:sz w:val="29"/>
          <w:szCs w:val="29"/>
          <w:lang w:val="kk-KZ"/>
        </w:rPr>
        <w:t xml:space="preserve">сәйкес әзірленді. </w:t>
      </w:r>
    </w:p>
    <w:p w:rsidR="002833E1" w:rsidRPr="00273CF9" w:rsidRDefault="00591864" w:rsidP="002833E1">
      <w:pPr>
        <w:autoSpaceDE w:val="0"/>
        <w:autoSpaceDN w:val="0"/>
        <w:adjustRightInd w:val="0"/>
        <w:spacing w:after="0" w:line="240" w:lineRule="auto"/>
        <w:ind w:firstLine="708"/>
        <w:jc w:val="both"/>
        <w:rPr>
          <w:rFonts w:ascii="Times New Roman" w:hAnsi="Times New Roman" w:cs="Times New Roman"/>
          <w:color w:val="000000"/>
          <w:sz w:val="29"/>
          <w:szCs w:val="29"/>
          <w:lang w:val="kk-KZ"/>
        </w:rPr>
      </w:pPr>
      <w:r w:rsidRPr="00273CF9">
        <w:rPr>
          <w:rFonts w:ascii="Times New Roman" w:hAnsi="Times New Roman" w:cs="Times New Roman"/>
          <w:color w:val="000000"/>
          <w:sz w:val="29"/>
          <w:szCs w:val="29"/>
          <w:lang w:val="kk-KZ"/>
        </w:rPr>
        <w:t>3</w:t>
      </w:r>
      <w:r w:rsidR="00DB062B" w:rsidRPr="00273CF9">
        <w:rPr>
          <w:rFonts w:ascii="Times New Roman" w:hAnsi="Times New Roman" w:cs="Times New Roman"/>
          <w:color w:val="000000"/>
          <w:sz w:val="29"/>
          <w:szCs w:val="29"/>
          <w:lang w:val="kk-KZ"/>
        </w:rPr>
        <w:t xml:space="preserve">. </w:t>
      </w:r>
      <w:r w:rsidR="00D13183" w:rsidRPr="00273CF9">
        <w:rPr>
          <w:rFonts w:ascii="Times New Roman" w:hAnsi="Times New Roman" w:cs="Times New Roman"/>
          <w:color w:val="000000"/>
          <w:sz w:val="29"/>
          <w:szCs w:val="29"/>
          <w:lang w:val="kk-KZ"/>
        </w:rPr>
        <w:t>Жоғары білімнің</w:t>
      </w:r>
      <w:r w:rsidR="005724D5" w:rsidRPr="00273CF9">
        <w:rPr>
          <w:rFonts w:ascii="Times New Roman" w:hAnsi="Times New Roman" w:cs="Times New Roman"/>
          <w:color w:val="000000"/>
          <w:sz w:val="29"/>
          <w:szCs w:val="29"/>
          <w:lang w:val="kk-KZ"/>
        </w:rPr>
        <w:t xml:space="preserve"> білім беру бағдарламасы бойынша Академияға жалпы орта</w:t>
      </w:r>
      <w:r w:rsidR="00405C5E" w:rsidRPr="00273CF9">
        <w:rPr>
          <w:rFonts w:ascii="Times New Roman" w:hAnsi="Times New Roman" w:cs="Times New Roman"/>
          <w:color w:val="000000"/>
          <w:sz w:val="29"/>
          <w:szCs w:val="29"/>
          <w:lang w:val="kk-KZ"/>
        </w:rPr>
        <w:t xml:space="preserve"> (орта жалпы), </w:t>
      </w:r>
      <w:r w:rsidR="005724D5" w:rsidRPr="00273CF9">
        <w:rPr>
          <w:rFonts w:ascii="Times New Roman" w:hAnsi="Times New Roman" w:cs="Times New Roman"/>
          <w:color w:val="000000"/>
          <w:sz w:val="29"/>
          <w:szCs w:val="29"/>
          <w:lang w:val="kk-KZ"/>
        </w:rPr>
        <w:t>техникалық және кәсіптік</w:t>
      </w:r>
      <w:r w:rsidR="00405C5E" w:rsidRPr="00273CF9">
        <w:rPr>
          <w:rFonts w:ascii="Times New Roman" w:hAnsi="Times New Roman" w:cs="Times New Roman"/>
          <w:color w:val="000000"/>
          <w:sz w:val="29"/>
          <w:szCs w:val="29"/>
          <w:lang w:val="kk-KZ"/>
        </w:rPr>
        <w:t xml:space="preserve"> (бастауыш немесе орта кәсіптік)</w:t>
      </w:r>
      <w:r w:rsidR="005724D5" w:rsidRPr="00273CF9">
        <w:rPr>
          <w:rFonts w:ascii="Times New Roman" w:hAnsi="Times New Roman" w:cs="Times New Roman"/>
          <w:color w:val="000000"/>
          <w:sz w:val="29"/>
          <w:szCs w:val="29"/>
          <w:lang w:val="kk-KZ"/>
        </w:rPr>
        <w:t>,</w:t>
      </w:r>
      <w:r w:rsidR="00405C5E" w:rsidRPr="00273CF9">
        <w:rPr>
          <w:rFonts w:ascii="Times New Roman" w:hAnsi="Times New Roman" w:cs="Times New Roman"/>
          <w:color w:val="000000"/>
          <w:sz w:val="29"/>
          <w:szCs w:val="29"/>
          <w:lang w:val="kk-KZ"/>
        </w:rPr>
        <w:t xml:space="preserve"> орта білімнен кейінгі, </w:t>
      </w:r>
      <w:r w:rsidR="005724D5" w:rsidRPr="00273CF9">
        <w:rPr>
          <w:rFonts w:ascii="Times New Roman" w:hAnsi="Times New Roman" w:cs="Times New Roman"/>
          <w:color w:val="000000"/>
          <w:sz w:val="29"/>
          <w:szCs w:val="29"/>
          <w:lang w:val="kk-KZ"/>
        </w:rPr>
        <w:t xml:space="preserve">жоғары </w:t>
      </w:r>
      <w:r w:rsidR="00405C5E" w:rsidRPr="00273CF9">
        <w:rPr>
          <w:rFonts w:ascii="Times New Roman" w:hAnsi="Times New Roman" w:cs="Times New Roman"/>
          <w:color w:val="000000"/>
          <w:sz w:val="29"/>
          <w:szCs w:val="29"/>
          <w:lang w:val="kk-KZ"/>
        </w:rPr>
        <w:t xml:space="preserve">(жоғары кәсіптік) </w:t>
      </w:r>
      <w:r w:rsidR="005724D5" w:rsidRPr="00273CF9">
        <w:rPr>
          <w:rFonts w:ascii="Times New Roman" w:hAnsi="Times New Roman" w:cs="Times New Roman"/>
          <w:color w:val="000000"/>
          <w:sz w:val="29"/>
          <w:szCs w:val="29"/>
          <w:lang w:val="kk-KZ"/>
        </w:rPr>
        <w:t>білім</w:t>
      </w:r>
      <w:r w:rsidR="008E5D3F" w:rsidRPr="00273CF9">
        <w:rPr>
          <w:rFonts w:ascii="Times New Roman" w:hAnsi="Times New Roman" w:cs="Times New Roman"/>
          <w:color w:val="000000"/>
          <w:sz w:val="29"/>
          <w:szCs w:val="29"/>
          <w:lang w:val="kk-KZ"/>
        </w:rPr>
        <w:t>і</w:t>
      </w:r>
      <w:r w:rsidR="005724D5" w:rsidRPr="00273CF9">
        <w:rPr>
          <w:rFonts w:ascii="Times New Roman" w:hAnsi="Times New Roman" w:cs="Times New Roman"/>
          <w:color w:val="000000"/>
          <w:sz w:val="29"/>
          <w:szCs w:val="29"/>
          <w:lang w:val="kk-KZ"/>
        </w:rPr>
        <w:t xml:space="preserve"> бар тұлғалар қабылданады.  </w:t>
      </w:r>
    </w:p>
    <w:p w:rsidR="002833E1" w:rsidRDefault="00D061B5" w:rsidP="002833E1">
      <w:pPr>
        <w:autoSpaceDE w:val="0"/>
        <w:autoSpaceDN w:val="0"/>
        <w:adjustRightInd w:val="0"/>
        <w:spacing w:after="0" w:line="240" w:lineRule="auto"/>
        <w:jc w:val="both"/>
        <w:rPr>
          <w:rFonts w:ascii="Times New Roman" w:eastAsia="Times New Roman" w:hAnsi="Times New Roman" w:cs="Times New Roman"/>
          <w:color w:val="000000"/>
          <w:spacing w:val="2"/>
          <w:sz w:val="29"/>
          <w:szCs w:val="29"/>
          <w:lang w:val="kk-KZ" w:eastAsia="ru-RU"/>
        </w:rPr>
      </w:pPr>
      <w:r w:rsidRPr="00273CF9">
        <w:rPr>
          <w:rFonts w:ascii="Times New Roman" w:hAnsi="Times New Roman" w:cs="Times New Roman"/>
          <w:color w:val="000000"/>
          <w:sz w:val="29"/>
          <w:szCs w:val="29"/>
          <w:lang w:val="kk-KZ"/>
        </w:rPr>
        <w:tab/>
      </w:r>
      <w:r w:rsidR="00FC1C16" w:rsidRPr="00273CF9">
        <w:rPr>
          <w:rFonts w:ascii="Times New Roman" w:hAnsi="Times New Roman" w:cs="Times New Roman"/>
          <w:color w:val="000000"/>
          <w:sz w:val="29"/>
          <w:szCs w:val="29"/>
          <w:lang w:val="kk-KZ"/>
        </w:rPr>
        <w:t>4</w:t>
      </w:r>
      <w:r w:rsidR="00DB062B" w:rsidRPr="00273CF9">
        <w:rPr>
          <w:rFonts w:ascii="Times New Roman" w:hAnsi="Times New Roman" w:cs="Times New Roman"/>
          <w:color w:val="000000"/>
          <w:sz w:val="29"/>
          <w:szCs w:val="29"/>
          <w:lang w:val="kk-KZ"/>
        </w:rPr>
        <w:t xml:space="preserve">. </w:t>
      </w:r>
      <w:r w:rsidR="00E36BA4" w:rsidRPr="00273CF9">
        <w:rPr>
          <w:rFonts w:ascii="Times New Roman" w:eastAsia="Times New Roman" w:hAnsi="Times New Roman" w:cs="Times New Roman"/>
          <w:color w:val="000000"/>
          <w:spacing w:val="2"/>
          <w:sz w:val="29"/>
          <w:szCs w:val="29"/>
          <w:lang w:val="kk-KZ" w:eastAsia="ru-RU"/>
        </w:rPr>
        <w:t xml:space="preserve">Академияға </w:t>
      </w:r>
      <w:r w:rsidR="00D13183" w:rsidRPr="00273CF9">
        <w:rPr>
          <w:rFonts w:ascii="Times New Roman" w:eastAsia="Times New Roman" w:hAnsi="Times New Roman" w:cs="Times New Roman"/>
          <w:color w:val="000000"/>
          <w:spacing w:val="2"/>
          <w:sz w:val="29"/>
          <w:szCs w:val="29"/>
          <w:lang w:val="kk-KZ" w:eastAsia="ru-RU"/>
        </w:rPr>
        <w:t xml:space="preserve">түсуші тұлғаларды қабылдау мемлекеттік білім беру тапсырысын (білім беру грантын) орналастыру, сондай-ақ азаматтардың өз қаражаты мен басқа да көздер есебінен оқуға ақы </w:t>
      </w:r>
      <w:r w:rsidR="00E36BA4" w:rsidRPr="00273CF9">
        <w:rPr>
          <w:rFonts w:ascii="Times New Roman" w:eastAsia="Times New Roman" w:hAnsi="Times New Roman" w:cs="Times New Roman"/>
          <w:color w:val="000000"/>
          <w:spacing w:val="2"/>
          <w:sz w:val="29"/>
          <w:szCs w:val="29"/>
          <w:lang w:val="kk-KZ" w:eastAsia="ru-RU"/>
        </w:rPr>
        <w:t>төлеуі арқылы жүзеге асырылады.</w:t>
      </w:r>
    </w:p>
    <w:p w:rsidR="00D8164F" w:rsidRPr="00D8164F" w:rsidRDefault="00D8164F" w:rsidP="00D8164F">
      <w:pPr>
        <w:spacing w:after="0"/>
        <w:ind w:firstLine="708"/>
        <w:jc w:val="both"/>
        <w:rPr>
          <w:rFonts w:ascii="Times New Roman" w:hAnsi="Times New Roman" w:cs="Times New Roman"/>
          <w:sz w:val="28"/>
          <w:szCs w:val="28"/>
          <w:lang w:val="kk-KZ"/>
        </w:rPr>
      </w:pPr>
      <w:r w:rsidRPr="00D8164F">
        <w:rPr>
          <w:rFonts w:ascii="Times New Roman" w:hAnsi="Times New Roman" w:cs="Times New Roman"/>
          <w:color w:val="000000"/>
          <w:sz w:val="28"/>
          <w:szCs w:val="28"/>
          <w:lang w:val="kk-KZ"/>
        </w:rPr>
        <w:t>Қазақстан Республикасының азаматтарына, егер Қазақстан Республикасының азаматы оны бірінші рет алатын болса, мемлекеттік білім беру тапсырысына сәйкес конкурстық негізде тегін жоғары білім алуға құқық беріледі.</w:t>
      </w:r>
    </w:p>
    <w:p w:rsidR="00295897" w:rsidRPr="00273CF9" w:rsidRDefault="00083AD8" w:rsidP="008E5D3F">
      <w:pPr>
        <w:autoSpaceDE w:val="0"/>
        <w:autoSpaceDN w:val="0"/>
        <w:adjustRightInd w:val="0"/>
        <w:spacing w:after="0" w:line="240" w:lineRule="auto"/>
        <w:ind w:firstLine="708"/>
        <w:jc w:val="both"/>
        <w:rPr>
          <w:rFonts w:ascii="Times New Roman" w:eastAsia="Times New Roman" w:hAnsi="Times New Roman" w:cs="Times New Roman"/>
          <w:color w:val="000000"/>
          <w:spacing w:val="2"/>
          <w:sz w:val="29"/>
          <w:szCs w:val="29"/>
          <w:lang w:val="kk-KZ" w:eastAsia="ru-RU"/>
        </w:rPr>
      </w:pPr>
      <w:r w:rsidRPr="00273CF9">
        <w:rPr>
          <w:rFonts w:ascii="Times New Roman" w:eastAsia="Times New Roman" w:hAnsi="Times New Roman" w:cs="Times New Roman"/>
          <w:color w:val="000000"/>
          <w:spacing w:val="2"/>
          <w:sz w:val="29"/>
          <w:szCs w:val="29"/>
          <w:lang w:val="kk-KZ" w:eastAsia="ru-RU"/>
        </w:rPr>
        <w:t>Қазақстан Республикасында тұрақты тұратын азаматтығы жоқ тұлғаларға, егер олар осы деңгейде бірінші рет білім алатын болса, мемлекеттік білім беру тапсырысына сәйкес конкурстық негізде тегін жоғары білім алуға құқық беріледі.</w:t>
      </w:r>
    </w:p>
    <w:p w:rsidR="00B52557" w:rsidRPr="002C46E1" w:rsidRDefault="00295897" w:rsidP="00B52557">
      <w:pPr>
        <w:spacing w:after="0" w:line="240" w:lineRule="auto"/>
        <w:ind w:firstLine="709"/>
        <w:jc w:val="both"/>
        <w:rPr>
          <w:rFonts w:ascii="Times New Roman" w:hAnsi="Times New Roman" w:cs="Times New Roman"/>
          <w:sz w:val="28"/>
          <w:szCs w:val="28"/>
          <w:lang w:val="kk-KZ"/>
        </w:rPr>
      </w:pPr>
      <w:r w:rsidRPr="00273CF9">
        <w:rPr>
          <w:rFonts w:ascii="Times New Roman" w:eastAsia="Times New Roman" w:hAnsi="Times New Roman" w:cs="Times New Roman"/>
          <w:color w:val="000000"/>
          <w:spacing w:val="2"/>
          <w:sz w:val="29"/>
          <w:szCs w:val="29"/>
          <w:lang w:val="kk-KZ" w:eastAsia="ru-RU"/>
        </w:rPr>
        <w:t>Шетелдіктердің мемлекеттік білім беру тапсырысына сәйкес конкурстық негізде тегін жоғары білім алу құқығы Қазақстан Республикасының халықаралық шарттарымен айқындалады.</w:t>
      </w:r>
      <w:r w:rsidR="00DB062B" w:rsidRPr="00273CF9">
        <w:rPr>
          <w:rFonts w:ascii="Times New Roman" w:hAnsi="Times New Roman" w:cs="Times New Roman"/>
          <w:sz w:val="29"/>
          <w:szCs w:val="29"/>
          <w:lang w:val="kk-KZ"/>
        </w:rPr>
        <w:br/>
      </w:r>
      <w:r w:rsidR="00DB062B" w:rsidRPr="0023121D">
        <w:rPr>
          <w:rFonts w:ascii="Times New Roman" w:hAnsi="Times New Roman" w:cs="Times New Roman"/>
          <w:color w:val="000000"/>
          <w:sz w:val="28"/>
          <w:szCs w:val="28"/>
          <w:lang w:val="kk-KZ"/>
        </w:rPr>
        <w:t>     </w:t>
      </w:r>
      <w:r w:rsidR="002833E1" w:rsidRPr="0023121D">
        <w:rPr>
          <w:rFonts w:ascii="Times New Roman" w:hAnsi="Times New Roman" w:cs="Times New Roman"/>
          <w:color w:val="000000"/>
          <w:sz w:val="28"/>
          <w:szCs w:val="28"/>
          <w:lang w:val="kk-KZ"/>
        </w:rPr>
        <w:t xml:space="preserve">  5</w:t>
      </w:r>
      <w:r w:rsidR="00DB062B" w:rsidRPr="0023121D">
        <w:rPr>
          <w:rFonts w:ascii="Times New Roman" w:hAnsi="Times New Roman" w:cs="Times New Roman"/>
          <w:color w:val="000000"/>
          <w:sz w:val="28"/>
          <w:szCs w:val="28"/>
          <w:lang w:val="kk-KZ"/>
        </w:rPr>
        <w:t xml:space="preserve">. </w:t>
      </w:r>
      <w:r w:rsidR="00B52557" w:rsidRPr="002C46E1">
        <w:rPr>
          <w:rFonts w:ascii="Times New Roman" w:hAnsi="Times New Roman" w:cs="Times New Roman"/>
          <w:color w:val="000000"/>
          <w:sz w:val="28"/>
          <w:szCs w:val="28"/>
          <w:lang w:val="kk-KZ"/>
        </w:rPr>
        <w:t xml:space="preserve">Қазақстан Республикасының жоғары оқу орындарына түсуші </w:t>
      </w:r>
      <w:r w:rsidR="00B52557" w:rsidRPr="002C46E1">
        <w:rPr>
          <w:rFonts w:ascii="Times New Roman" w:hAnsi="Times New Roman" w:cs="Times New Roman"/>
          <w:color w:val="000000"/>
          <w:sz w:val="28"/>
          <w:szCs w:val="28"/>
          <w:lang w:val="kk-KZ"/>
        </w:rPr>
        <w:lastRenderedPageBreak/>
        <w:t>адамдарды қабылдау сертификаттағы балдарға сәйкес конкурстық негізде олардың өтініштері бойынша жүзеге асырылады.</w:t>
      </w:r>
    </w:p>
    <w:p w:rsidR="002805A8" w:rsidRPr="002805A8" w:rsidRDefault="002805A8" w:rsidP="00B52557">
      <w:pPr>
        <w:spacing w:after="0" w:line="240" w:lineRule="auto"/>
        <w:ind w:firstLine="709"/>
        <w:jc w:val="both"/>
        <w:rPr>
          <w:rFonts w:ascii="Times New Roman" w:hAnsi="Times New Roman" w:cs="Times New Roman"/>
          <w:color w:val="000000"/>
          <w:sz w:val="28"/>
          <w:szCs w:val="28"/>
          <w:lang w:val="kk-KZ"/>
        </w:rPr>
      </w:pPr>
      <w:bookmarkStart w:id="0" w:name="z6"/>
      <w:r w:rsidRPr="002805A8">
        <w:rPr>
          <w:rFonts w:ascii="Times New Roman" w:hAnsi="Times New Roman" w:cs="Times New Roman"/>
          <w:color w:val="000000"/>
          <w:sz w:val="28"/>
          <w:szCs w:val="28"/>
          <w:lang w:val="kk-KZ"/>
        </w:rPr>
        <w:t>Сертификаттар ұлттық бірыңғай тестілеу (бұдан әрі – ҰБТ) немесе кешенді тестілеу (бұдан әрі – КТ) немесе эксперименттік алаң болып табылатын "Назарбаев Зияткерлік мектептері" дербес білім беру ұйымының білім беру бағдарламалары бойынша түлектердің оқудағы нәтижелерін сырттай бағалау нәтижелері бойынша, сондай-ақ тiзбесiн бiлiм беру саласындағы уәкiлеттi орган айқындаған жалпы бiлiм беретiн пәндер бойынша халықаралық олимпиадалар мен ғылыми жобалар конкурстарының (ғылыми жарыстардың) 2014, 2015, 2016 жылдардағы жеңімпаздарына (бұдан әрі – халықаралық олимпиадалар мен конкурстардың жеңімпаздары) (бiрiншi, екiншi және үшiншi дәрежелi дипломдармен марапатталған) беріледі.</w:t>
      </w:r>
    </w:p>
    <w:p w:rsidR="00692721" w:rsidRPr="00692721" w:rsidRDefault="00692721" w:rsidP="00B52557">
      <w:pPr>
        <w:spacing w:after="0" w:line="240" w:lineRule="auto"/>
        <w:ind w:firstLine="709"/>
        <w:jc w:val="both"/>
        <w:rPr>
          <w:rFonts w:ascii="Times New Roman" w:hAnsi="Times New Roman" w:cs="Times New Roman"/>
          <w:sz w:val="28"/>
          <w:szCs w:val="28"/>
          <w:lang w:val="kk-KZ"/>
        </w:rPr>
      </w:pPr>
      <w:r w:rsidRPr="00692721">
        <w:rPr>
          <w:rFonts w:ascii="Times New Roman" w:hAnsi="Times New Roman" w:cs="Times New Roman"/>
          <w:color w:val="000000"/>
          <w:sz w:val="28"/>
          <w:szCs w:val="28"/>
          <w:lang w:val="kk-KZ"/>
        </w:rPr>
        <w:t>Білім беру грантын беру конкурсы "Білім туралы" Қазақстан Республикасы Заңының 4-бабының 5) тармақшасына сәйкес бекітілген Жоғары білім алуға ақы төлеу үшін білім беру грантын беру ережелеріне сәйкес өткізіледі.</w:t>
      </w:r>
    </w:p>
    <w:bookmarkEnd w:id="0"/>
    <w:p w:rsidR="00262043" w:rsidRPr="002C46E1" w:rsidRDefault="00FC72D2" w:rsidP="00262043">
      <w:pPr>
        <w:spacing w:after="0" w:line="240" w:lineRule="auto"/>
        <w:ind w:firstLine="709"/>
        <w:jc w:val="both"/>
        <w:rPr>
          <w:rFonts w:ascii="Times New Roman" w:hAnsi="Times New Roman" w:cs="Times New Roman"/>
          <w:sz w:val="28"/>
          <w:szCs w:val="28"/>
          <w:lang w:val="kk-KZ"/>
        </w:rPr>
      </w:pPr>
      <w:r w:rsidRPr="00273CF9">
        <w:rPr>
          <w:rFonts w:ascii="Times New Roman" w:hAnsi="Times New Roman" w:cs="Times New Roman"/>
          <w:color w:val="000000"/>
          <w:sz w:val="29"/>
          <w:szCs w:val="29"/>
          <w:lang w:val="kk-KZ"/>
        </w:rPr>
        <w:t>6.</w:t>
      </w:r>
      <w:r w:rsidR="00262043">
        <w:rPr>
          <w:rFonts w:ascii="Times New Roman" w:hAnsi="Times New Roman" w:cs="Times New Roman"/>
          <w:color w:val="000000"/>
          <w:sz w:val="29"/>
          <w:szCs w:val="29"/>
          <w:lang w:val="kk-KZ"/>
        </w:rPr>
        <w:t xml:space="preserve"> </w:t>
      </w:r>
      <w:r w:rsidR="00262043" w:rsidRPr="002C46E1">
        <w:rPr>
          <w:rFonts w:ascii="Times New Roman" w:hAnsi="Times New Roman" w:cs="Times New Roman"/>
          <w:sz w:val="28"/>
          <w:szCs w:val="28"/>
          <w:lang w:val="kk-KZ"/>
        </w:rPr>
        <w:t>ҰБТ ағымдағы жылы жалпы орта білім берудің жалпы білім беретін оқу бағдарламаларын меңгерген білім беру ұйымдарының бітірушілері, сондай-ақ республикалық музыка мектеп-интернаттарының бітірушілері үшін өткізіледі.</w:t>
      </w:r>
    </w:p>
    <w:p w:rsidR="00262043" w:rsidRPr="002C46E1" w:rsidRDefault="00262043" w:rsidP="00262043">
      <w:pPr>
        <w:spacing w:after="0" w:line="240" w:lineRule="auto"/>
        <w:ind w:firstLine="708"/>
        <w:jc w:val="both"/>
        <w:rPr>
          <w:rFonts w:ascii="Times New Roman" w:hAnsi="Times New Roman" w:cs="Times New Roman"/>
          <w:sz w:val="28"/>
          <w:szCs w:val="28"/>
          <w:lang w:val="kk-KZ"/>
        </w:rPr>
      </w:pPr>
      <w:r w:rsidRPr="002C46E1">
        <w:rPr>
          <w:rFonts w:ascii="Times New Roman" w:hAnsi="Times New Roman" w:cs="Times New Roman"/>
          <w:sz w:val="28"/>
          <w:szCs w:val="28"/>
          <w:lang w:val="kk-KZ"/>
        </w:rPr>
        <w:t>КТ өткен жылдардағы жалпы орта (орта жалпы) білім беру ұйымдарының бітірушілері, техникалық және кәсіптік (бастауыш кәсіптік немесе орта кәсіптік), орта білімнен кейінгі білім беру ұйымдарының бітірушілері, халықаралық оқушылар алмасу желісі бойынша шетелде оқыған жалпы білім беретін мектеп бітірушілері, сондай-ақ оқу орындарын шетелде бітірген адамдар үшін өткізіледі.</w:t>
      </w:r>
    </w:p>
    <w:p w:rsidR="00207FF7" w:rsidRPr="009C4905" w:rsidRDefault="00FC72D2" w:rsidP="00C210AA">
      <w:pPr>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9C4905">
        <w:rPr>
          <w:rFonts w:ascii="Times New Roman" w:eastAsia="Times New Roman" w:hAnsi="Times New Roman" w:cs="Times New Roman"/>
          <w:color w:val="000000"/>
          <w:spacing w:val="2"/>
          <w:sz w:val="28"/>
          <w:szCs w:val="28"/>
          <w:lang w:val="kk-KZ" w:eastAsia="ru-RU"/>
        </w:rPr>
        <w:t>7.</w:t>
      </w:r>
      <w:r w:rsidR="00176963" w:rsidRPr="009C4905">
        <w:rPr>
          <w:rFonts w:ascii="Times New Roman" w:eastAsia="Times New Roman" w:hAnsi="Times New Roman" w:cs="Times New Roman"/>
          <w:color w:val="000000"/>
          <w:spacing w:val="2"/>
          <w:sz w:val="28"/>
          <w:szCs w:val="28"/>
          <w:lang w:val="kk-KZ" w:eastAsia="ru-RU"/>
        </w:rPr>
        <w:t xml:space="preserve"> Осы </w:t>
      </w:r>
      <w:r w:rsidR="00C139BC" w:rsidRPr="009C4905">
        <w:rPr>
          <w:rFonts w:ascii="Times New Roman" w:eastAsia="Times New Roman" w:hAnsi="Times New Roman" w:cs="Times New Roman"/>
          <w:color w:val="000000"/>
          <w:spacing w:val="2"/>
          <w:sz w:val="28"/>
          <w:szCs w:val="28"/>
          <w:lang w:val="kk-KZ" w:eastAsia="ru-RU"/>
        </w:rPr>
        <w:t>Ереженің 69</w:t>
      </w:r>
      <w:r w:rsidR="00207FF7" w:rsidRPr="009C4905">
        <w:rPr>
          <w:rFonts w:ascii="Times New Roman" w:eastAsia="Times New Roman" w:hAnsi="Times New Roman" w:cs="Times New Roman"/>
          <w:color w:val="000000"/>
          <w:spacing w:val="2"/>
          <w:sz w:val="28"/>
          <w:szCs w:val="28"/>
          <w:lang w:val="kk-KZ" w:eastAsia="ru-RU"/>
        </w:rPr>
        <w:t>-</w:t>
      </w:r>
      <w:r w:rsidR="00176963" w:rsidRPr="009C4905">
        <w:rPr>
          <w:rFonts w:ascii="Times New Roman" w:eastAsia="Times New Roman" w:hAnsi="Times New Roman" w:cs="Times New Roman"/>
          <w:color w:val="000000"/>
          <w:spacing w:val="2"/>
          <w:sz w:val="28"/>
          <w:szCs w:val="28"/>
          <w:lang w:val="kk-KZ" w:eastAsia="ru-RU"/>
        </w:rPr>
        <w:t>тармағында белгіленген шекті балды алмаған ҰБТ қатысушылары, нәтижелері жойылған қатысушылар және ҰБТ-ға қатыспаған адамдар үшін ақылы негізде жоғары оқу орнына түсу үшін ҰБТ қайта өткізіледі.</w:t>
      </w:r>
    </w:p>
    <w:p w:rsidR="00176963" w:rsidRPr="009C4905" w:rsidRDefault="00FC72D2" w:rsidP="00C210AA">
      <w:pPr>
        <w:spacing w:after="0" w:line="240" w:lineRule="auto"/>
        <w:ind w:firstLine="709"/>
        <w:jc w:val="both"/>
        <w:textAlignment w:val="baseline"/>
        <w:rPr>
          <w:rFonts w:ascii="Times New Roman" w:eastAsia="Times New Roman" w:hAnsi="Times New Roman" w:cs="Times New Roman"/>
          <w:color w:val="000000"/>
          <w:spacing w:val="2"/>
          <w:sz w:val="28"/>
          <w:szCs w:val="28"/>
          <w:lang w:val="kk-KZ" w:eastAsia="ru-RU"/>
        </w:rPr>
      </w:pPr>
      <w:r w:rsidRPr="009C4905">
        <w:rPr>
          <w:rFonts w:ascii="Times New Roman" w:eastAsia="Times New Roman" w:hAnsi="Times New Roman" w:cs="Times New Roman"/>
          <w:color w:val="000000"/>
          <w:spacing w:val="2"/>
          <w:sz w:val="28"/>
          <w:szCs w:val="28"/>
          <w:lang w:val="kk-KZ" w:eastAsia="ru-RU"/>
        </w:rPr>
        <w:t>8.</w:t>
      </w:r>
      <w:r w:rsidR="00176963" w:rsidRPr="009C4905">
        <w:rPr>
          <w:rFonts w:ascii="Times New Roman" w:eastAsia="Times New Roman" w:hAnsi="Times New Roman" w:cs="Times New Roman"/>
          <w:color w:val="000000"/>
          <w:spacing w:val="2"/>
          <w:sz w:val="28"/>
          <w:szCs w:val="28"/>
          <w:lang w:val="kk-KZ" w:eastAsia="ru-RU"/>
        </w:rPr>
        <w:t xml:space="preserve">Осы </w:t>
      </w:r>
      <w:r w:rsidR="00207FF7" w:rsidRPr="009C4905">
        <w:rPr>
          <w:rFonts w:ascii="Times New Roman" w:eastAsia="Times New Roman" w:hAnsi="Times New Roman" w:cs="Times New Roman"/>
          <w:color w:val="000000"/>
          <w:spacing w:val="2"/>
          <w:sz w:val="28"/>
          <w:szCs w:val="28"/>
          <w:lang w:val="kk-KZ" w:eastAsia="ru-RU"/>
        </w:rPr>
        <w:t xml:space="preserve">Ереженің </w:t>
      </w:r>
      <w:r w:rsidR="00C210AA" w:rsidRPr="009C4905">
        <w:rPr>
          <w:rFonts w:ascii="Times New Roman" w:eastAsia="Times New Roman" w:hAnsi="Times New Roman" w:cs="Times New Roman"/>
          <w:color w:val="000000"/>
          <w:spacing w:val="2"/>
          <w:sz w:val="28"/>
          <w:szCs w:val="28"/>
          <w:lang w:val="kk-KZ" w:eastAsia="ru-RU"/>
        </w:rPr>
        <w:t>69</w:t>
      </w:r>
      <w:r w:rsidR="00207FF7" w:rsidRPr="009C4905">
        <w:rPr>
          <w:rFonts w:ascii="Times New Roman" w:eastAsia="Times New Roman" w:hAnsi="Times New Roman" w:cs="Times New Roman"/>
          <w:color w:val="000000"/>
          <w:spacing w:val="2"/>
          <w:sz w:val="28"/>
          <w:szCs w:val="28"/>
          <w:lang w:val="kk-KZ" w:eastAsia="ru-RU"/>
        </w:rPr>
        <w:t>-</w:t>
      </w:r>
      <w:r w:rsidR="00176963" w:rsidRPr="009C4905">
        <w:rPr>
          <w:rFonts w:ascii="Times New Roman" w:eastAsia="Times New Roman" w:hAnsi="Times New Roman" w:cs="Times New Roman"/>
          <w:color w:val="000000"/>
          <w:spacing w:val="2"/>
          <w:sz w:val="28"/>
          <w:szCs w:val="28"/>
          <w:lang w:val="kk-KZ" w:eastAsia="ru-RU"/>
        </w:rPr>
        <w:t>тармағында белгіленген шекті балды алмаған КТ қатысушылары, нәтижелері жойылған қатысушылар және КТ-ге қатыспаған адамдар үшін ақылы негізде жоғары оқу орнына түсу үшін КТ қайта өткізіледі.</w:t>
      </w:r>
    </w:p>
    <w:p w:rsidR="00176963" w:rsidRPr="00FC72D2" w:rsidRDefault="00207FF7" w:rsidP="003C1C69">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9C4905">
        <w:rPr>
          <w:rFonts w:ascii="Courier New" w:eastAsia="Times New Roman" w:hAnsi="Courier New" w:cs="Courier New"/>
          <w:color w:val="000000"/>
          <w:spacing w:val="2"/>
          <w:sz w:val="20"/>
          <w:szCs w:val="20"/>
          <w:lang w:val="kk-KZ" w:eastAsia="ru-RU"/>
        </w:rPr>
        <w:t>      </w:t>
      </w:r>
      <w:r w:rsidR="00FC72D2" w:rsidRPr="009C4905">
        <w:rPr>
          <w:rFonts w:ascii="Times New Roman" w:eastAsia="Times New Roman" w:hAnsi="Times New Roman" w:cs="Times New Roman"/>
          <w:color w:val="000000"/>
          <w:spacing w:val="2"/>
          <w:sz w:val="28"/>
          <w:szCs w:val="28"/>
          <w:lang w:val="kk-KZ" w:eastAsia="ru-RU"/>
        </w:rPr>
        <w:t>9.</w:t>
      </w:r>
      <w:r w:rsidR="00176963" w:rsidRPr="009C4905">
        <w:rPr>
          <w:rFonts w:ascii="Times New Roman" w:eastAsia="Times New Roman" w:hAnsi="Times New Roman" w:cs="Times New Roman"/>
          <w:color w:val="000000"/>
          <w:spacing w:val="2"/>
          <w:sz w:val="28"/>
          <w:szCs w:val="28"/>
          <w:lang w:val="kk-KZ" w:eastAsia="ru-RU"/>
        </w:rPr>
        <w:t xml:space="preserve">Осы </w:t>
      </w:r>
      <w:r w:rsidRPr="009C4905">
        <w:rPr>
          <w:rFonts w:ascii="Times New Roman" w:eastAsia="Times New Roman" w:hAnsi="Times New Roman" w:cs="Times New Roman"/>
          <w:color w:val="000000"/>
          <w:spacing w:val="2"/>
          <w:sz w:val="28"/>
          <w:szCs w:val="28"/>
          <w:lang w:val="kk-KZ" w:eastAsia="ru-RU"/>
        </w:rPr>
        <w:t xml:space="preserve">Ереженің </w:t>
      </w:r>
      <w:r w:rsidR="003A2E65" w:rsidRPr="009C4905">
        <w:rPr>
          <w:rFonts w:ascii="Times New Roman" w:eastAsia="Times New Roman" w:hAnsi="Times New Roman" w:cs="Times New Roman"/>
          <w:color w:val="000000"/>
          <w:spacing w:val="2"/>
          <w:sz w:val="28"/>
          <w:szCs w:val="28"/>
          <w:lang w:val="kk-KZ" w:eastAsia="ru-RU"/>
        </w:rPr>
        <w:t>7 және 8</w:t>
      </w:r>
      <w:r w:rsidR="003C1C69" w:rsidRPr="009C4905">
        <w:rPr>
          <w:rFonts w:ascii="Times New Roman" w:eastAsia="Times New Roman" w:hAnsi="Times New Roman" w:cs="Times New Roman"/>
          <w:color w:val="000000"/>
          <w:spacing w:val="2"/>
          <w:sz w:val="28"/>
          <w:szCs w:val="28"/>
          <w:lang w:val="kk-KZ" w:eastAsia="ru-RU"/>
        </w:rPr>
        <w:t xml:space="preserve">-тармақтарында </w:t>
      </w:r>
      <w:r w:rsidR="00176963" w:rsidRPr="009C4905">
        <w:rPr>
          <w:rFonts w:ascii="Times New Roman" w:eastAsia="Times New Roman" w:hAnsi="Times New Roman" w:cs="Times New Roman"/>
          <w:color w:val="000000"/>
          <w:spacing w:val="2"/>
          <w:sz w:val="28"/>
          <w:szCs w:val="28"/>
          <w:lang w:val="kk-KZ" w:eastAsia="ru-RU"/>
        </w:rPr>
        <w:t xml:space="preserve"> көзделген ҰБТ немесе КТ нәтижелері бойынша осы </w:t>
      </w:r>
      <w:r w:rsidR="004830EC" w:rsidRPr="009C4905">
        <w:rPr>
          <w:rFonts w:ascii="Times New Roman" w:eastAsia="Times New Roman" w:hAnsi="Times New Roman" w:cs="Times New Roman"/>
          <w:color w:val="000000"/>
          <w:spacing w:val="2"/>
          <w:sz w:val="28"/>
          <w:szCs w:val="28"/>
          <w:lang w:val="kk-KZ" w:eastAsia="ru-RU"/>
        </w:rPr>
        <w:t xml:space="preserve">ереженің </w:t>
      </w:r>
      <w:hyperlink r:id="rId8" w:anchor="z81" w:history="1">
        <w:r w:rsidR="00C210AA" w:rsidRPr="009C4905">
          <w:rPr>
            <w:rFonts w:ascii="Times New Roman" w:eastAsia="Times New Roman" w:hAnsi="Times New Roman" w:cs="Times New Roman"/>
            <w:spacing w:val="2"/>
            <w:sz w:val="28"/>
            <w:szCs w:val="28"/>
            <w:lang w:val="kk-KZ" w:eastAsia="ru-RU"/>
          </w:rPr>
          <w:t>69</w:t>
        </w:r>
        <w:r w:rsidR="00176963" w:rsidRPr="009C4905">
          <w:rPr>
            <w:rFonts w:ascii="Times New Roman" w:eastAsia="Times New Roman" w:hAnsi="Times New Roman" w:cs="Times New Roman"/>
            <w:spacing w:val="2"/>
            <w:sz w:val="28"/>
            <w:szCs w:val="28"/>
            <w:lang w:val="kk-KZ" w:eastAsia="ru-RU"/>
          </w:rPr>
          <w:t>-тармағында</w:t>
        </w:r>
      </w:hyperlink>
      <w:r w:rsidR="00176963" w:rsidRPr="009C4905">
        <w:rPr>
          <w:rFonts w:ascii="Times New Roman" w:eastAsia="Times New Roman" w:hAnsi="Times New Roman" w:cs="Times New Roman"/>
          <w:color w:val="000000"/>
          <w:spacing w:val="2"/>
          <w:sz w:val="28"/>
          <w:szCs w:val="28"/>
          <w:lang w:val="kk-KZ" w:eastAsia="ru-RU"/>
        </w:rPr>
        <w:t> белгіле</w:t>
      </w:r>
      <w:r w:rsidR="004830EC" w:rsidRPr="009C4905">
        <w:rPr>
          <w:rFonts w:ascii="Times New Roman" w:eastAsia="Times New Roman" w:hAnsi="Times New Roman" w:cs="Times New Roman"/>
          <w:color w:val="000000"/>
          <w:spacing w:val="2"/>
          <w:sz w:val="28"/>
          <w:szCs w:val="28"/>
          <w:lang w:val="kk-KZ" w:eastAsia="ru-RU"/>
        </w:rPr>
        <w:t>нген</w:t>
      </w:r>
      <w:r w:rsidR="004830EC" w:rsidRPr="00FC72D2">
        <w:rPr>
          <w:rFonts w:ascii="Times New Roman" w:eastAsia="Times New Roman" w:hAnsi="Times New Roman" w:cs="Times New Roman"/>
          <w:color w:val="000000"/>
          <w:spacing w:val="2"/>
          <w:sz w:val="28"/>
          <w:szCs w:val="28"/>
          <w:lang w:val="kk-KZ" w:eastAsia="ru-RU"/>
        </w:rPr>
        <w:t xml:space="preserve"> шекті балды алмаған тұлғалар</w:t>
      </w:r>
      <w:r w:rsidR="00176963" w:rsidRPr="00FC72D2">
        <w:rPr>
          <w:rFonts w:ascii="Times New Roman" w:eastAsia="Times New Roman" w:hAnsi="Times New Roman" w:cs="Times New Roman"/>
          <w:color w:val="000000"/>
          <w:spacing w:val="2"/>
          <w:sz w:val="28"/>
          <w:szCs w:val="28"/>
          <w:lang w:val="kk-KZ" w:eastAsia="ru-RU"/>
        </w:rPr>
        <w:t xml:space="preserve"> жоғары оқу орындарына күндізгі оқу бөліміне ақылы негізде қабылданады.</w:t>
      </w:r>
    </w:p>
    <w:p w:rsidR="00176963" w:rsidRPr="0023121D" w:rsidRDefault="004830EC" w:rsidP="003C1C69">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FC72D2">
        <w:rPr>
          <w:rFonts w:ascii="Times New Roman" w:eastAsia="Times New Roman" w:hAnsi="Times New Roman" w:cs="Times New Roman"/>
          <w:color w:val="000000"/>
          <w:spacing w:val="2"/>
          <w:sz w:val="28"/>
          <w:szCs w:val="28"/>
          <w:lang w:val="kk-KZ" w:eastAsia="ru-RU"/>
        </w:rPr>
        <w:t>     </w:t>
      </w:r>
      <w:r w:rsidR="003445ED" w:rsidRPr="00FC72D2">
        <w:rPr>
          <w:rFonts w:ascii="Times New Roman" w:eastAsia="Times New Roman" w:hAnsi="Times New Roman" w:cs="Times New Roman"/>
          <w:color w:val="000000"/>
          <w:spacing w:val="2"/>
          <w:sz w:val="28"/>
          <w:szCs w:val="28"/>
          <w:lang w:val="kk-KZ" w:eastAsia="ru-RU"/>
        </w:rPr>
        <w:tab/>
      </w:r>
      <w:r w:rsidRPr="00FC72D2">
        <w:rPr>
          <w:rFonts w:ascii="Times New Roman" w:eastAsia="Times New Roman" w:hAnsi="Times New Roman" w:cs="Times New Roman"/>
          <w:color w:val="000000"/>
          <w:spacing w:val="2"/>
          <w:sz w:val="28"/>
          <w:szCs w:val="28"/>
          <w:lang w:val="kk-KZ" w:eastAsia="ru-RU"/>
        </w:rPr>
        <w:t> </w:t>
      </w:r>
      <w:r w:rsidRPr="0023121D">
        <w:rPr>
          <w:rFonts w:ascii="Times New Roman" w:eastAsia="Times New Roman" w:hAnsi="Times New Roman" w:cs="Times New Roman"/>
          <w:color w:val="000000"/>
          <w:spacing w:val="2"/>
          <w:sz w:val="28"/>
          <w:szCs w:val="28"/>
          <w:lang w:val="kk-KZ" w:eastAsia="ru-RU"/>
        </w:rPr>
        <w:t>Бұл тұлғалар</w:t>
      </w:r>
      <w:r w:rsidR="00176963" w:rsidRPr="0023121D">
        <w:rPr>
          <w:rFonts w:ascii="Times New Roman" w:eastAsia="Times New Roman" w:hAnsi="Times New Roman" w:cs="Times New Roman"/>
          <w:color w:val="000000"/>
          <w:spacing w:val="2"/>
          <w:sz w:val="28"/>
          <w:szCs w:val="28"/>
          <w:lang w:val="kk-KZ" w:eastAsia="ru-RU"/>
        </w:rPr>
        <w:t xml:space="preserve"> үшін жоғары оқу орнында білім алудың бірінші академиялық кезеңі аяқталғаннан кейін ҰБТ немесе КТ қайта өткізіледі. Осы ҰБТ немесе КТ-дің қорытындылары бойынша осы </w:t>
      </w:r>
      <w:r w:rsidR="00EB7F2A">
        <w:rPr>
          <w:rFonts w:ascii="Times New Roman" w:eastAsia="Times New Roman" w:hAnsi="Times New Roman" w:cs="Times New Roman"/>
          <w:color w:val="000000"/>
          <w:spacing w:val="2"/>
          <w:sz w:val="28"/>
          <w:szCs w:val="28"/>
          <w:lang w:val="kk-KZ" w:eastAsia="ru-RU"/>
        </w:rPr>
        <w:t>Ереженің</w:t>
      </w:r>
      <w:r w:rsidR="00176963" w:rsidRPr="0023121D">
        <w:rPr>
          <w:rFonts w:ascii="Times New Roman" w:eastAsia="Times New Roman" w:hAnsi="Times New Roman" w:cs="Times New Roman"/>
          <w:color w:val="000000"/>
          <w:spacing w:val="2"/>
          <w:sz w:val="28"/>
          <w:szCs w:val="28"/>
          <w:lang w:val="kk-KZ" w:eastAsia="ru-RU"/>
        </w:rPr>
        <w:t> </w:t>
      </w:r>
      <w:hyperlink r:id="rId9" w:anchor="z81" w:history="1">
        <w:r w:rsidR="00C210AA" w:rsidRPr="00C210AA">
          <w:rPr>
            <w:rFonts w:ascii="Times New Roman" w:eastAsia="Times New Roman" w:hAnsi="Times New Roman" w:cs="Times New Roman"/>
            <w:spacing w:val="2"/>
            <w:sz w:val="28"/>
            <w:szCs w:val="28"/>
            <w:lang w:val="kk-KZ" w:eastAsia="ru-RU"/>
          </w:rPr>
          <w:t>69</w:t>
        </w:r>
        <w:r w:rsidR="009C3A16" w:rsidRPr="00C210AA">
          <w:rPr>
            <w:rFonts w:ascii="Times New Roman" w:eastAsia="Times New Roman" w:hAnsi="Times New Roman" w:cs="Times New Roman"/>
            <w:spacing w:val="2"/>
            <w:sz w:val="28"/>
            <w:szCs w:val="28"/>
            <w:lang w:val="kk-KZ" w:eastAsia="ru-RU"/>
          </w:rPr>
          <w:t>-</w:t>
        </w:r>
        <w:r w:rsidR="00176963" w:rsidRPr="00C210AA">
          <w:rPr>
            <w:rFonts w:ascii="Times New Roman" w:eastAsia="Times New Roman" w:hAnsi="Times New Roman" w:cs="Times New Roman"/>
            <w:spacing w:val="2"/>
            <w:sz w:val="28"/>
            <w:szCs w:val="28"/>
            <w:lang w:val="kk-KZ" w:eastAsia="ru-RU"/>
          </w:rPr>
          <w:t>тармағында</w:t>
        </w:r>
      </w:hyperlink>
      <w:r w:rsidR="00176963" w:rsidRPr="0023121D">
        <w:rPr>
          <w:rFonts w:ascii="Times New Roman" w:eastAsia="Times New Roman" w:hAnsi="Times New Roman" w:cs="Times New Roman"/>
          <w:color w:val="000000"/>
          <w:spacing w:val="2"/>
          <w:sz w:val="28"/>
          <w:szCs w:val="28"/>
          <w:lang w:val="kk-KZ" w:eastAsia="ru-RU"/>
        </w:rPr>
        <w:t xml:space="preserve"> белгіленген шекті балды алмаған </w:t>
      </w:r>
      <w:r w:rsidR="005E0DD0">
        <w:rPr>
          <w:rFonts w:ascii="Times New Roman" w:eastAsia="Times New Roman" w:hAnsi="Times New Roman" w:cs="Times New Roman"/>
          <w:color w:val="000000"/>
          <w:spacing w:val="2"/>
          <w:sz w:val="28"/>
          <w:szCs w:val="28"/>
          <w:lang w:val="kk-KZ" w:eastAsia="ru-RU"/>
        </w:rPr>
        <w:t xml:space="preserve">тұлғалар </w:t>
      </w:r>
      <w:r w:rsidR="00176963" w:rsidRPr="0023121D">
        <w:rPr>
          <w:rFonts w:ascii="Times New Roman" w:eastAsia="Times New Roman" w:hAnsi="Times New Roman" w:cs="Times New Roman"/>
          <w:color w:val="000000"/>
          <w:spacing w:val="2"/>
          <w:sz w:val="28"/>
          <w:szCs w:val="28"/>
          <w:lang w:val="kk-KZ" w:eastAsia="ru-RU"/>
        </w:rPr>
        <w:t>жоғары оқу орнынан шығарылуға тиіс.</w:t>
      </w:r>
    </w:p>
    <w:p w:rsidR="006564C0" w:rsidRDefault="00FC72D2" w:rsidP="006564C0">
      <w:pPr>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lastRenderedPageBreak/>
        <w:t>10.</w:t>
      </w:r>
      <w:r w:rsidR="006564C0" w:rsidRPr="0023121D">
        <w:rPr>
          <w:rFonts w:ascii="Courier New" w:eastAsia="Times New Roman" w:hAnsi="Courier New" w:cs="Courier New"/>
          <w:color w:val="000000"/>
          <w:spacing w:val="2"/>
          <w:sz w:val="20"/>
          <w:szCs w:val="20"/>
          <w:lang w:val="kk-KZ" w:eastAsia="ru-RU"/>
        </w:rPr>
        <w:t xml:space="preserve">  </w:t>
      </w:r>
      <w:r w:rsidR="006564C0">
        <w:rPr>
          <w:rFonts w:ascii="Times New Roman" w:eastAsia="Times New Roman" w:hAnsi="Times New Roman" w:cs="Times New Roman"/>
          <w:color w:val="000000"/>
          <w:spacing w:val="2"/>
          <w:sz w:val="28"/>
          <w:szCs w:val="28"/>
          <w:lang w:val="kk-KZ" w:eastAsia="ru-RU"/>
        </w:rPr>
        <w:t xml:space="preserve">Академияға </w:t>
      </w:r>
      <w:r w:rsidR="006564C0" w:rsidRPr="0023121D">
        <w:rPr>
          <w:rFonts w:ascii="Times New Roman" w:eastAsia="Times New Roman" w:hAnsi="Times New Roman" w:cs="Times New Roman"/>
          <w:color w:val="000000"/>
          <w:spacing w:val="2"/>
          <w:sz w:val="28"/>
          <w:szCs w:val="28"/>
          <w:lang w:val="kk-KZ" w:eastAsia="ru-RU"/>
        </w:rPr>
        <w:t>түсуші адамдарды ақылы негізде оқуға қабылдау ҰБТ немесе КТ нәтижелері бойынша жүзеге асырылады.</w:t>
      </w:r>
    </w:p>
    <w:p w:rsidR="005841E3" w:rsidRPr="002C46E1" w:rsidRDefault="005841E3" w:rsidP="005841E3">
      <w:pPr>
        <w:spacing w:after="0" w:line="240" w:lineRule="auto"/>
        <w:ind w:firstLine="709"/>
        <w:jc w:val="both"/>
        <w:rPr>
          <w:rFonts w:ascii="Times New Roman" w:hAnsi="Times New Roman" w:cs="Times New Roman"/>
          <w:color w:val="000000"/>
          <w:sz w:val="28"/>
          <w:szCs w:val="28"/>
          <w:lang w:val="kk-KZ"/>
        </w:rPr>
      </w:pPr>
      <w:r w:rsidRPr="002C46E1">
        <w:rPr>
          <w:rFonts w:ascii="Times New Roman" w:hAnsi="Times New Roman" w:cs="Times New Roman"/>
          <w:color w:val="000000"/>
          <w:sz w:val="28"/>
          <w:szCs w:val="28"/>
          <w:lang w:val="kk-KZ"/>
        </w:rPr>
        <w:t xml:space="preserve">Техникалық және кәсіптік, орта білімнен кейінгі немесе жоғары білімі бар Қазақстан Республикасының азаматтары жоғары білімнің білім беру бағдарламалары бойынша қысқартылған </w:t>
      </w:r>
      <w:r w:rsidR="00D40810">
        <w:rPr>
          <w:rFonts w:ascii="Times New Roman" w:hAnsi="Times New Roman" w:cs="Times New Roman"/>
          <w:color w:val="000000"/>
          <w:sz w:val="28"/>
          <w:szCs w:val="28"/>
          <w:lang w:val="kk-KZ"/>
        </w:rPr>
        <w:t>оқу мерзімімен оқуға қабылдана алады</w:t>
      </w:r>
      <w:r w:rsidRPr="002C46E1">
        <w:rPr>
          <w:rFonts w:ascii="Times New Roman" w:hAnsi="Times New Roman" w:cs="Times New Roman"/>
          <w:color w:val="000000"/>
          <w:sz w:val="28"/>
          <w:szCs w:val="28"/>
          <w:lang w:val="kk-KZ"/>
        </w:rPr>
        <w:t>.</w:t>
      </w:r>
    </w:p>
    <w:p w:rsidR="005841E3" w:rsidRPr="005841E3" w:rsidRDefault="005841E3" w:rsidP="005841E3">
      <w:pPr>
        <w:spacing w:after="0" w:line="240" w:lineRule="auto"/>
        <w:ind w:firstLine="709"/>
        <w:jc w:val="both"/>
        <w:rPr>
          <w:rFonts w:ascii="Times New Roman" w:hAnsi="Times New Roman" w:cs="Times New Roman"/>
          <w:b/>
          <w:color w:val="FF0000"/>
          <w:sz w:val="28"/>
          <w:szCs w:val="28"/>
          <w:lang w:val="kk-KZ"/>
        </w:rPr>
      </w:pPr>
      <w:r w:rsidRPr="00C93927">
        <w:rPr>
          <w:rFonts w:ascii="Times New Roman" w:hAnsi="Times New Roman" w:cs="Times New Roman"/>
          <w:sz w:val="28"/>
          <w:szCs w:val="28"/>
          <w:lang w:val="kk-KZ"/>
        </w:rPr>
        <w:t>«Орта буын маманы» немесе «қолданбалы бакалавр» біліктілігін</w:t>
      </w:r>
      <w:r w:rsidRPr="002C46E1">
        <w:rPr>
          <w:rFonts w:ascii="Times New Roman" w:hAnsi="Times New Roman" w:cs="Times New Roman"/>
          <w:sz w:val="28"/>
          <w:szCs w:val="28"/>
          <w:lang w:val="kk-KZ"/>
        </w:rPr>
        <w:t xml:space="preserve"> алған техникалық және кәсіптік немесе орта білімнен кейінгі білімі бар адамдарды ұқсас мамандықтарға жеделдетілген оқу мерзімімен қысқартылған білім бағдарламалары бойынша жоғары оқу орындарына қабылдау КТ нәтижелері бойынша жүзеге асырылады.</w:t>
      </w:r>
    </w:p>
    <w:p w:rsidR="006564C0" w:rsidRPr="0023121D" w:rsidRDefault="006564C0" w:rsidP="006564C0">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23121D">
        <w:rPr>
          <w:rFonts w:ascii="Times New Roman" w:eastAsia="Times New Roman" w:hAnsi="Times New Roman" w:cs="Times New Roman"/>
          <w:color w:val="000000"/>
          <w:spacing w:val="2"/>
          <w:sz w:val="28"/>
          <w:szCs w:val="28"/>
          <w:lang w:val="kk-KZ" w:eastAsia="ru-RU"/>
        </w:rPr>
        <w:t xml:space="preserve">            Жоғары білімі бар адамдарды </w:t>
      </w:r>
      <w:r w:rsidR="003A77AB">
        <w:rPr>
          <w:rFonts w:ascii="Times New Roman" w:eastAsia="Times New Roman" w:hAnsi="Times New Roman" w:cs="Times New Roman"/>
          <w:color w:val="000000"/>
          <w:spacing w:val="2"/>
          <w:sz w:val="28"/>
          <w:szCs w:val="28"/>
          <w:lang w:val="kk-KZ" w:eastAsia="ru-RU"/>
        </w:rPr>
        <w:t xml:space="preserve">Академияға </w:t>
      </w:r>
      <w:r w:rsidRPr="0023121D">
        <w:rPr>
          <w:rFonts w:ascii="Times New Roman" w:eastAsia="Times New Roman" w:hAnsi="Times New Roman" w:cs="Times New Roman"/>
          <w:color w:val="000000"/>
          <w:spacing w:val="2"/>
          <w:sz w:val="28"/>
          <w:szCs w:val="28"/>
          <w:lang w:val="kk-KZ" w:eastAsia="ru-RU"/>
        </w:rPr>
        <w:t xml:space="preserve">ақылы негізде қысқартылған мерзімге оқуға қабылдауды </w:t>
      </w:r>
      <w:r w:rsidR="003A77AB">
        <w:rPr>
          <w:rFonts w:ascii="Times New Roman" w:eastAsia="Times New Roman" w:hAnsi="Times New Roman" w:cs="Times New Roman"/>
          <w:color w:val="000000"/>
          <w:spacing w:val="2"/>
          <w:sz w:val="28"/>
          <w:szCs w:val="28"/>
          <w:lang w:val="kk-KZ" w:eastAsia="ru-RU"/>
        </w:rPr>
        <w:t xml:space="preserve">Академияның </w:t>
      </w:r>
      <w:r w:rsidR="003A77AB" w:rsidRPr="0023121D">
        <w:rPr>
          <w:rFonts w:ascii="Times New Roman" w:eastAsia="Times New Roman" w:hAnsi="Times New Roman" w:cs="Times New Roman"/>
          <w:color w:val="000000"/>
          <w:spacing w:val="2"/>
          <w:sz w:val="28"/>
          <w:szCs w:val="28"/>
          <w:lang w:val="kk-KZ" w:eastAsia="ru-RU"/>
        </w:rPr>
        <w:t>қабылдау комиссиясы</w:t>
      </w:r>
      <w:r w:rsidRPr="0023121D">
        <w:rPr>
          <w:rFonts w:ascii="Times New Roman" w:eastAsia="Times New Roman" w:hAnsi="Times New Roman" w:cs="Times New Roman"/>
          <w:color w:val="000000"/>
          <w:spacing w:val="2"/>
          <w:sz w:val="28"/>
          <w:szCs w:val="28"/>
          <w:lang w:val="kk-KZ" w:eastAsia="ru-RU"/>
        </w:rPr>
        <w:t xml:space="preserve"> жүзеге асырады.</w:t>
      </w:r>
    </w:p>
    <w:p w:rsidR="006564C0" w:rsidRPr="0023121D" w:rsidRDefault="0089377F" w:rsidP="0089377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23121D">
        <w:rPr>
          <w:rFonts w:ascii="Courier New" w:eastAsia="Times New Roman" w:hAnsi="Courier New" w:cs="Courier New"/>
          <w:color w:val="000000"/>
          <w:spacing w:val="2"/>
          <w:sz w:val="20"/>
          <w:szCs w:val="20"/>
          <w:lang w:val="kk-KZ" w:eastAsia="ru-RU"/>
        </w:rPr>
        <w:t>      </w:t>
      </w:r>
      <w:r w:rsidRPr="0023121D">
        <w:rPr>
          <w:rFonts w:ascii="Times New Roman" w:eastAsia="Times New Roman" w:hAnsi="Times New Roman" w:cs="Times New Roman"/>
          <w:color w:val="000000"/>
          <w:spacing w:val="2"/>
          <w:sz w:val="28"/>
          <w:szCs w:val="28"/>
          <w:lang w:val="kk-KZ" w:eastAsia="ru-RU"/>
        </w:rPr>
        <w:t>11</w:t>
      </w:r>
      <w:r w:rsidR="006564C0" w:rsidRPr="0023121D">
        <w:rPr>
          <w:rFonts w:ascii="Times New Roman" w:eastAsia="Times New Roman" w:hAnsi="Times New Roman" w:cs="Times New Roman"/>
          <w:color w:val="000000"/>
          <w:spacing w:val="2"/>
          <w:sz w:val="28"/>
          <w:szCs w:val="28"/>
          <w:lang w:val="kk-KZ" w:eastAsia="ru-RU"/>
        </w:rPr>
        <w:t>.</w:t>
      </w:r>
      <w:r w:rsidR="00C210AA">
        <w:rPr>
          <w:rFonts w:ascii="Times New Roman" w:eastAsia="Times New Roman" w:hAnsi="Times New Roman" w:cs="Times New Roman"/>
          <w:color w:val="000000"/>
          <w:spacing w:val="2"/>
          <w:sz w:val="28"/>
          <w:szCs w:val="28"/>
          <w:lang w:val="kk-KZ" w:eastAsia="ru-RU"/>
        </w:rPr>
        <w:t> </w:t>
      </w:r>
      <w:r w:rsidR="006564C0" w:rsidRPr="0023121D">
        <w:rPr>
          <w:rFonts w:ascii="Times New Roman" w:eastAsia="Times New Roman" w:hAnsi="Times New Roman" w:cs="Times New Roman"/>
          <w:color w:val="000000"/>
          <w:spacing w:val="2"/>
          <w:sz w:val="28"/>
          <w:szCs w:val="28"/>
          <w:lang w:val="kk-KZ" w:eastAsia="ru-RU"/>
        </w:rPr>
        <w:t xml:space="preserve">Шетел азаматтарын ақылы негізде </w:t>
      </w:r>
      <w:r w:rsidR="007F36C5">
        <w:rPr>
          <w:rFonts w:ascii="Times New Roman" w:eastAsia="Times New Roman" w:hAnsi="Times New Roman" w:cs="Times New Roman"/>
          <w:color w:val="000000"/>
          <w:spacing w:val="2"/>
          <w:sz w:val="28"/>
          <w:szCs w:val="28"/>
          <w:lang w:val="kk-KZ" w:eastAsia="ru-RU"/>
        </w:rPr>
        <w:t xml:space="preserve">Академияға </w:t>
      </w:r>
      <w:r w:rsidR="006564C0" w:rsidRPr="0023121D">
        <w:rPr>
          <w:rFonts w:ascii="Times New Roman" w:eastAsia="Times New Roman" w:hAnsi="Times New Roman" w:cs="Times New Roman"/>
          <w:color w:val="000000"/>
          <w:spacing w:val="2"/>
          <w:sz w:val="28"/>
          <w:szCs w:val="28"/>
          <w:lang w:val="kk-KZ" w:eastAsia="ru-RU"/>
        </w:rPr>
        <w:t>қабылдау қабылдау комиссиялары өткізетін әңгімелесу нәтижелері бойынша жүзеге асырылады.</w:t>
      </w:r>
    </w:p>
    <w:p w:rsidR="00C210AA" w:rsidRDefault="00910319" w:rsidP="00C210AA">
      <w:pPr>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910319">
        <w:rPr>
          <w:rFonts w:ascii="Times New Roman" w:eastAsia="Times New Roman" w:hAnsi="Times New Roman" w:cs="Times New Roman"/>
          <w:color w:val="000000"/>
          <w:spacing w:val="2"/>
          <w:sz w:val="28"/>
          <w:szCs w:val="28"/>
          <w:lang w:val="kk-KZ" w:eastAsia="ru-RU"/>
        </w:rPr>
        <w:t>12. ҰБТ немесе КТ тізбесін білім беру саласындағы уәкілетті орган бекітетін ҰБТ өткізу пунктерінде немесе базалық жоғары оқу орындарында өткізіледі.</w:t>
      </w:r>
    </w:p>
    <w:p w:rsidR="00EB45E6" w:rsidRPr="002C46E1" w:rsidRDefault="00EB45E6" w:rsidP="00EB45E6">
      <w:pPr>
        <w:spacing w:after="0" w:line="240" w:lineRule="auto"/>
        <w:ind w:firstLine="709"/>
        <w:jc w:val="both"/>
        <w:rPr>
          <w:rFonts w:ascii="Times New Roman" w:hAnsi="Times New Roman" w:cs="Times New Roman"/>
          <w:sz w:val="28"/>
          <w:szCs w:val="28"/>
          <w:lang w:val="kk-KZ"/>
        </w:rPr>
      </w:pPr>
      <w:r w:rsidRPr="002C46E1">
        <w:rPr>
          <w:rFonts w:ascii="Times New Roman" w:hAnsi="Times New Roman" w:cs="Times New Roman"/>
          <w:sz w:val="28"/>
          <w:szCs w:val="28"/>
          <w:lang w:val="kk-KZ"/>
        </w:rPr>
        <w:t>ҰБТ шығармашылық мамандықтарға, сондай-ақ құқық қорғау және арнаулы органдарға ведомстволық бағынысты жоғары оқу орындарына түсетін адамдар үшін ҰБТ өткізу пункттерінің базасында өткізіледі.</w:t>
      </w:r>
    </w:p>
    <w:p w:rsidR="004568D3" w:rsidRPr="00EB45E6" w:rsidRDefault="00EB45E6" w:rsidP="00EB45E6">
      <w:pPr>
        <w:spacing w:after="0" w:line="240" w:lineRule="auto"/>
        <w:ind w:firstLine="709"/>
        <w:jc w:val="both"/>
        <w:rPr>
          <w:rFonts w:ascii="Times New Roman" w:hAnsi="Times New Roman" w:cs="Times New Roman"/>
          <w:sz w:val="28"/>
          <w:szCs w:val="28"/>
          <w:lang w:val="kk-KZ"/>
        </w:rPr>
      </w:pPr>
      <w:r w:rsidRPr="002C46E1">
        <w:rPr>
          <w:rFonts w:ascii="Times New Roman" w:hAnsi="Times New Roman" w:cs="Times New Roman"/>
          <w:sz w:val="28"/>
          <w:szCs w:val="28"/>
          <w:lang w:val="kk-KZ"/>
        </w:rPr>
        <w:t>КТ шығармашылық мамандықтарға түсетін, сондай-ақ құқық қорғау және арнаулы органдарға ведомстволық бағынысты жоғары оқу орындарына түсетін адамдар үшін түсушінің таңдаған жоғары оқу орны бекітілген базалық жоғары оқу орнында өткізіледі.</w:t>
      </w:r>
    </w:p>
    <w:p w:rsidR="004568D3" w:rsidRDefault="004568D3" w:rsidP="004568D3">
      <w:pPr>
        <w:spacing w:line="285" w:lineRule="atLeast"/>
        <w:ind w:firstLine="360"/>
        <w:jc w:val="both"/>
        <w:textAlignment w:val="baseline"/>
        <w:rPr>
          <w:rFonts w:ascii="Times New Roman" w:hAnsi="Times New Roman" w:cs="Times New Roman"/>
          <w:color w:val="000000"/>
          <w:spacing w:val="2"/>
          <w:sz w:val="28"/>
          <w:szCs w:val="28"/>
          <w:lang w:val="kk-KZ"/>
        </w:rPr>
      </w:pPr>
      <w:r w:rsidRPr="004568D3">
        <w:rPr>
          <w:rFonts w:ascii="Times New Roman" w:hAnsi="Times New Roman" w:cs="Times New Roman"/>
          <w:color w:val="000000"/>
          <w:spacing w:val="2"/>
          <w:sz w:val="28"/>
          <w:szCs w:val="28"/>
          <w:lang w:val="kk-KZ"/>
        </w:rPr>
        <w:t>13.</w:t>
      </w:r>
      <w:r w:rsidRPr="004568D3">
        <w:rPr>
          <w:rFonts w:ascii="Times New Roman" w:hAnsi="Times New Roman" w:cs="Times New Roman"/>
          <w:b/>
          <w:color w:val="000000"/>
          <w:spacing w:val="2"/>
          <w:sz w:val="28"/>
          <w:szCs w:val="28"/>
          <w:lang w:val="kk-KZ"/>
        </w:rPr>
        <w:t xml:space="preserve"> </w:t>
      </w:r>
      <w:r w:rsidRPr="004568D3">
        <w:rPr>
          <w:rFonts w:ascii="Times New Roman" w:hAnsi="Times New Roman" w:cs="Times New Roman"/>
          <w:color w:val="000000"/>
          <w:spacing w:val="2"/>
          <w:sz w:val="28"/>
          <w:szCs w:val="28"/>
          <w:lang w:val="kk-KZ"/>
        </w:rPr>
        <w:t>Академияда дайындалатын мамандықтар  шығармашылық емтихандар тапсыру</w:t>
      </w:r>
      <w:r>
        <w:rPr>
          <w:rFonts w:ascii="Times New Roman" w:hAnsi="Times New Roman" w:cs="Times New Roman"/>
          <w:color w:val="000000"/>
          <w:spacing w:val="2"/>
          <w:sz w:val="28"/>
          <w:szCs w:val="28"/>
          <w:lang w:val="kk-KZ"/>
        </w:rPr>
        <w:t xml:space="preserve">ды талап ететін мамандықтар тізбесіне жатады.  </w:t>
      </w:r>
    </w:p>
    <w:p w:rsidR="00977989" w:rsidRPr="00977989" w:rsidRDefault="00977989" w:rsidP="008829E8">
      <w:pPr>
        <w:spacing w:after="0" w:line="285" w:lineRule="atLeast"/>
        <w:ind w:firstLine="360"/>
        <w:jc w:val="both"/>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00000"/>
          <w:spacing w:val="2"/>
          <w:sz w:val="28"/>
          <w:szCs w:val="28"/>
          <w:lang w:val="kk-KZ"/>
        </w:rPr>
        <w:t xml:space="preserve">14. </w:t>
      </w:r>
      <w:r w:rsidRPr="00977989">
        <w:rPr>
          <w:rFonts w:ascii="Times New Roman" w:eastAsia="Times New Roman" w:hAnsi="Times New Roman" w:cs="Times New Roman"/>
          <w:color w:val="000000"/>
          <w:spacing w:val="2"/>
          <w:sz w:val="28"/>
          <w:szCs w:val="28"/>
          <w:lang w:val="kk-KZ" w:eastAsia="ru-RU"/>
        </w:rPr>
        <w:t>Шығармашылық емтихандар оқуға түсушілердің бойындағы қабілеттерді және шығармашылық бағыттағы кәсіптерді меңгеруге тұлғалық алғ</w:t>
      </w:r>
      <w:r>
        <w:rPr>
          <w:rFonts w:ascii="Times New Roman" w:eastAsia="Times New Roman" w:hAnsi="Times New Roman" w:cs="Times New Roman"/>
          <w:color w:val="000000"/>
          <w:spacing w:val="2"/>
          <w:sz w:val="28"/>
          <w:szCs w:val="28"/>
          <w:lang w:val="kk-KZ" w:eastAsia="ru-RU"/>
        </w:rPr>
        <w:t>ышарттарды анықтауға бағытталады</w:t>
      </w:r>
      <w:r w:rsidRPr="00977989">
        <w:rPr>
          <w:rFonts w:ascii="Times New Roman" w:eastAsia="Times New Roman" w:hAnsi="Times New Roman" w:cs="Times New Roman"/>
          <w:color w:val="000000"/>
          <w:spacing w:val="2"/>
          <w:sz w:val="28"/>
          <w:szCs w:val="28"/>
          <w:lang w:val="kk-KZ" w:eastAsia="ru-RU"/>
        </w:rPr>
        <w:t>.</w:t>
      </w:r>
    </w:p>
    <w:p w:rsidR="00977989" w:rsidRPr="0023121D" w:rsidRDefault="00977989" w:rsidP="008829E8">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977989">
        <w:rPr>
          <w:rFonts w:ascii="Times New Roman" w:eastAsia="Times New Roman" w:hAnsi="Times New Roman" w:cs="Times New Roman"/>
          <w:color w:val="000000"/>
          <w:spacing w:val="2"/>
          <w:sz w:val="28"/>
          <w:szCs w:val="28"/>
          <w:lang w:val="kk-KZ" w:eastAsia="ru-RU"/>
        </w:rPr>
        <w:t>      </w:t>
      </w:r>
      <w:r w:rsidR="004D0D21">
        <w:rPr>
          <w:rFonts w:ascii="Times New Roman" w:eastAsia="Times New Roman" w:hAnsi="Times New Roman" w:cs="Times New Roman"/>
          <w:color w:val="000000"/>
          <w:spacing w:val="2"/>
          <w:sz w:val="28"/>
          <w:szCs w:val="28"/>
          <w:lang w:val="kk-KZ" w:eastAsia="ru-RU"/>
        </w:rPr>
        <w:t>15</w:t>
      </w:r>
      <w:r w:rsidRPr="00977989">
        <w:rPr>
          <w:rFonts w:ascii="Times New Roman" w:eastAsia="Times New Roman" w:hAnsi="Times New Roman" w:cs="Times New Roman"/>
          <w:color w:val="000000"/>
          <w:spacing w:val="2"/>
          <w:sz w:val="28"/>
          <w:szCs w:val="28"/>
          <w:lang w:val="kk-KZ" w:eastAsia="ru-RU"/>
        </w:rPr>
        <w:t xml:space="preserve">. Шығармашылық дайындықты талап ететін мамандықтарға түсуші адамдар </w:t>
      </w:r>
      <w:r w:rsidR="00EF1598">
        <w:rPr>
          <w:rFonts w:ascii="Times New Roman" w:eastAsia="Times New Roman" w:hAnsi="Times New Roman" w:cs="Times New Roman"/>
          <w:color w:val="000000"/>
          <w:spacing w:val="2"/>
          <w:sz w:val="28"/>
          <w:szCs w:val="28"/>
          <w:lang w:val="kk-KZ" w:eastAsia="ru-RU"/>
        </w:rPr>
        <w:t>Академияның қабылдау комиссиясы</w:t>
      </w:r>
      <w:r w:rsidRPr="00977989">
        <w:rPr>
          <w:rFonts w:ascii="Times New Roman" w:eastAsia="Times New Roman" w:hAnsi="Times New Roman" w:cs="Times New Roman"/>
          <w:color w:val="000000"/>
          <w:spacing w:val="2"/>
          <w:sz w:val="28"/>
          <w:szCs w:val="28"/>
          <w:lang w:val="kk-KZ" w:eastAsia="ru-RU"/>
        </w:rPr>
        <w:t xml:space="preserve"> өткізетін шығармашылық емтихандарды тапсырады.</w:t>
      </w:r>
    </w:p>
    <w:p w:rsidR="00977989" w:rsidRPr="00977989" w:rsidRDefault="00977989" w:rsidP="00977989">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977989">
        <w:rPr>
          <w:rFonts w:ascii="Times New Roman" w:eastAsia="Times New Roman" w:hAnsi="Times New Roman" w:cs="Times New Roman"/>
          <w:color w:val="000000"/>
          <w:spacing w:val="2"/>
          <w:sz w:val="28"/>
          <w:szCs w:val="28"/>
          <w:lang w:val="kk-KZ" w:eastAsia="ru-RU"/>
        </w:rPr>
        <w:t>      </w:t>
      </w:r>
      <w:r w:rsidR="0023121D">
        <w:rPr>
          <w:rFonts w:ascii="Times New Roman" w:eastAsia="Times New Roman" w:hAnsi="Times New Roman" w:cs="Times New Roman"/>
          <w:color w:val="000000"/>
          <w:spacing w:val="2"/>
          <w:sz w:val="28"/>
          <w:szCs w:val="28"/>
          <w:lang w:val="kk-KZ" w:eastAsia="ru-RU"/>
        </w:rPr>
        <w:t>16</w:t>
      </w:r>
      <w:r>
        <w:rPr>
          <w:rFonts w:ascii="Times New Roman" w:eastAsia="Times New Roman" w:hAnsi="Times New Roman" w:cs="Times New Roman"/>
          <w:color w:val="000000"/>
          <w:spacing w:val="2"/>
          <w:sz w:val="28"/>
          <w:szCs w:val="28"/>
          <w:lang w:val="kk-KZ" w:eastAsia="ru-RU"/>
        </w:rPr>
        <w:t xml:space="preserve">. </w:t>
      </w:r>
      <w:r w:rsidRPr="00977989">
        <w:rPr>
          <w:rFonts w:ascii="Times New Roman" w:eastAsia="Times New Roman" w:hAnsi="Times New Roman" w:cs="Times New Roman"/>
          <w:color w:val="000000"/>
          <w:spacing w:val="2"/>
          <w:sz w:val="28"/>
          <w:szCs w:val="28"/>
          <w:lang w:val="kk-KZ" w:eastAsia="ru-RU"/>
        </w:rPr>
        <w:t xml:space="preserve">Шығармашылық мамандықтарға түсетін жалпы орта (орта жалпы) білім беру ұйымдарының бітірушілері немесе техникалық және кәсіптік (бастауыш немесе орта кәсіптік), орта білімнен кейінгі білім беру бағдарламаларын іске асыратын білім беру ұйымдарының бітірушілері үшін </w:t>
      </w:r>
      <w:r w:rsidRPr="004825CF">
        <w:rPr>
          <w:rFonts w:ascii="Times New Roman" w:eastAsia="Times New Roman" w:hAnsi="Times New Roman" w:cs="Times New Roman"/>
          <w:b/>
          <w:color w:val="000000"/>
          <w:spacing w:val="2"/>
          <w:sz w:val="28"/>
          <w:szCs w:val="28"/>
          <w:lang w:val="kk-KZ" w:eastAsia="ru-RU"/>
        </w:rPr>
        <w:t>Қазақстан тарихы, оқу сауаттылығы (оқу тілі)</w:t>
      </w:r>
      <w:r w:rsidRPr="00977989">
        <w:rPr>
          <w:rFonts w:ascii="Times New Roman" w:eastAsia="Times New Roman" w:hAnsi="Times New Roman" w:cs="Times New Roman"/>
          <w:color w:val="000000"/>
          <w:spacing w:val="2"/>
          <w:sz w:val="28"/>
          <w:szCs w:val="28"/>
          <w:lang w:val="kk-KZ" w:eastAsia="ru-RU"/>
        </w:rPr>
        <w:t xml:space="preserve"> бойынша балдар ескеріледі.</w:t>
      </w:r>
    </w:p>
    <w:p w:rsidR="00977989" w:rsidRDefault="00977989" w:rsidP="00977989">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977989">
        <w:rPr>
          <w:rFonts w:ascii="Times New Roman" w:eastAsia="Times New Roman" w:hAnsi="Times New Roman" w:cs="Times New Roman"/>
          <w:color w:val="000000"/>
          <w:spacing w:val="2"/>
          <w:sz w:val="28"/>
          <w:szCs w:val="28"/>
          <w:lang w:val="kk-KZ" w:eastAsia="ru-RU"/>
        </w:rPr>
        <w:t xml:space="preserve">      Шығармашылық мамандықтарға жеделдетілген оқу мерзімімен қысқартылған білім беру бағдарламалары бойынша ұқсас мамандықтарға түсушілер үшін </w:t>
      </w:r>
      <w:r w:rsidRPr="00266C63">
        <w:rPr>
          <w:rFonts w:ascii="Times New Roman" w:eastAsia="Times New Roman" w:hAnsi="Times New Roman" w:cs="Times New Roman"/>
          <w:b/>
          <w:color w:val="000000"/>
          <w:spacing w:val="2"/>
          <w:sz w:val="28"/>
          <w:szCs w:val="28"/>
          <w:lang w:val="kk-KZ" w:eastAsia="ru-RU"/>
        </w:rPr>
        <w:t>бейіндік пән</w:t>
      </w:r>
      <w:r w:rsidRPr="00977989">
        <w:rPr>
          <w:rFonts w:ascii="Times New Roman" w:eastAsia="Times New Roman" w:hAnsi="Times New Roman" w:cs="Times New Roman"/>
          <w:color w:val="000000"/>
          <w:spacing w:val="2"/>
          <w:sz w:val="28"/>
          <w:szCs w:val="28"/>
          <w:lang w:val="kk-KZ" w:eastAsia="ru-RU"/>
        </w:rPr>
        <w:t xml:space="preserve"> бойынша балдар ескеріледі.</w:t>
      </w:r>
      <w:r w:rsidR="00B774EA">
        <w:rPr>
          <w:rFonts w:ascii="Times New Roman" w:eastAsia="Times New Roman" w:hAnsi="Times New Roman" w:cs="Times New Roman"/>
          <w:color w:val="000000"/>
          <w:spacing w:val="2"/>
          <w:sz w:val="28"/>
          <w:szCs w:val="28"/>
          <w:lang w:val="kk-KZ" w:eastAsia="ru-RU"/>
        </w:rPr>
        <w:t xml:space="preserve"> Академияда </w:t>
      </w:r>
      <w:r w:rsidR="00B774EA">
        <w:rPr>
          <w:rFonts w:ascii="Times New Roman" w:eastAsia="Times New Roman" w:hAnsi="Times New Roman" w:cs="Times New Roman"/>
          <w:color w:val="000000"/>
          <w:spacing w:val="2"/>
          <w:sz w:val="28"/>
          <w:szCs w:val="28"/>
          <w:lang w:val="kk-KZ" w:eastAsia="ru-RU"/>
        </w:rPr>
        <w:lastRenderedPageBreak/>
        <w:t xml:space="preserve">дайындалатын мамандықтар бойынша тапсырылатын бейіндік пәндер №1 кестеде көрсетілген. </w:t>
      </w:r>
    </w:p>
    <w:p w:rsidR="00B774EA" w:rsidRPr="00212F78" w:rsidRDefault="00927D28" w:rsidP="00977989">
      <w:pPr>
        <w:spacing w:after="0" w:line="240" w:lineRule="auto"/>
        <w:jc w:val="both"/>
        <w:textAlignment w:val="baseline"/>
        <w:rPr>
          <w:rFonts w:ascii="Times New Roman" w:eastAsia="Times New Roman" w:hAnsi="Times New Roman" w:cs="Times New Roman"/>
          <w:b/>
          <w:color w:val="000000"/>
          <w:spacing w:val="2"/>
          <w:sz w:val="28"/>
          <w:szCs w:val="28"/>
          <w:lang w:val="kk-KZ" w:eastAsia="ru-RU"/>
        </w:rPr>
      </w:pPr>
      <w:r>
        <w:rPr>
          <w:rFonts w:ascii="Times New Roman" w:eastAsia="Times New Roman" w:hAnsi="Times New Roman" w:cs="Times New Roman"/>
          <w:b/>
          <w:color w:val="000000"/>
          <w:spacing w:val="2"/>
          <w:sz w:val="28"/>
          <w:szCs w:val="28"/>
          <w:lang w:val="kk-KZ" w:eastAsia="ru-RU"/>
        </w:rPr>
        <w:t xml:space="preserve">Кесте </w:t>
      </w:r>
      <w:r w:rsidR="00B774EA" w:rsidRPr="00212F78">
        <w:rPr>
          <w:rFonts w:ascii="Times New Roman" w:eastAsia="Times New Roman" w:hAnsi="Times New Roman" w:cs="Times New Roman"/>
          <w:b/>
          <w:color w:val="000000"/>
          <w:spacing w:val="2"/>
          <w:sz w:val="28"/>
          <w:szCs w:val="28"/>
          <w:lang w:val="kk-KZ" w:eastAsia="ru-RU"/>
        </w:rPr>
        <w:t>1</w:t>
      </w:r>
      <w:r w:rsidR="00DB4762">
        <w:rPr>
          <w:rFonts w:ascii="Times New Roman" w:eastAsia="Times New Roman" w:hAnsi="Times New Roman" w:cs="Times New Roman"/>
          <w:b/>
          <w:color w:val="000000"/>
          <w:spacing w:val="2"/>
          <w:sz w:val="28"/>
          <w:szCs w:val="28"/>
          <w:lang w:val="kk-KZ" w:eastAsia="ru-RU"/>
        </w:rPr>
        <w:t>.</w:t>
      </w:r>
    </w:p>
    <w:tbl>
      <w:tblPr>
        <w:tblStyle w:val="af"/>
        <w:tblW w:w="9571" w:type="dxa"/>
        <w:tblLook w:val="04A0" w:firstRow="1" w:lastRow="0" w:firstColumn="1" w:lastColumn="0" w:noHBand="0" w:noVBand="1"/>
      </w:tblPr>
      <w:tblGrid>
        <w:gridCol w:w="675"/>
        <w:gridCol w:w="4678"/>
        <w:gridCol w:w="4218"/>
      </w:tblGrid>
      <w:tr w:rsidR="00B774EA" w:rsidTr="00212F78">
        <w:trPr>
          <w:trHeight w:val="446"/>
        </w:trPr>
        <w:tc>
          <w:tcPr>
            <w:tcW w:w="675" w:type="dxa"/>
          </w:tcPr>
          <w:p w:rsidR="00B774EA" w:rsidRPr="00212F78" w:rsidRDefault="00B774EA" w:rsidP="00977989">
            <w:pPr>
              <w:jc w:val="both"/>
              <w:textAlignment w:val="baseline"/>
              <w:rPr>
                <w:rFonts w:ascii="Times New Roman" w:eastAsia="Times New Roman" w:hAnsi="Times New Roman" w:cs="Times New Roman"/>
                <w:b/>
                <w:color w:val="000000"/>
                <w:spacing w:val="2"/>
                <w:sz w:val="28"/>
                <w:szCs w:val="28"/>
                <w:lang w:val="kk-KZ" w:eastAsia="ru-RU"/>
              </w:rPr>
            </w:pPr>
            <w:r w:rsidRPr="00212F78">
              <w:rPr>
                <w:rFonts w:ascii="Times New Roman" w:eastAsia="Times New Roman" w:hAnsi="Times New Roman" w:cs="Times New Roman"/>
                <w:b/>
                <w:color w:val="000000"/>
                <w:spacing w:val="2"/>
                <w:sz w:val="28"/>
                <w:szCs w:val="28"/>
                <w:lang w:val="kk-KZ" w:eastAsia="ru-RU"/>
              </w:rPr>
              <w:t>р/с</w:t>
            </w:r>
          </w:p>
        </w:tc>
        <w:tc>
          <w:tcPr>
            <w:tcW w:w="4678" w:type="dxa"/>
          </w:tcPr>
          <w:p w:rsidR="00B774EA" w:rsidRPr="00212F78" w:rsidRDefault="00B774EA" w:rsidP="00212F78">
            <w:pPr>
              <w:jc w:val="both"/>
              <w:textAlignment w:val="baseline"/>
              <w:rPr>
                <w:rFonts w:ascii="Times New Roman" w:eastAsia="Times New Roman" w:hAnsi="Times New Roman" w:cs="Times New Roman"/>
                <w:b/>
                <w:color w:val="000000"/>
                <w:spacing w:val="2"/>
                <w:sz w:val="28"/>
                <w:szCs w:val="28"/>
                <w:lang w:val="kk-KZ" w:eastAsia="ru-RU"/>
              </w:rPr>
            </w:pPr>
            <w:r w:rsidRPr="00212F78">
              <w:rPr>
                <w:rFonts w:ascii="Times New Roman" w:eastAsia="Times New Roman" w:hAnsi="Times New Roman" w:cs="Times New Roman"/>
                <w:b/>
                <w:color w:val="000000"/>
                <w:spacing w:val="2"/>
                <w:sz w:val="28"/>
                <w:szCs w:val="28"/>
                <w:lang w:val="kk-KZ" w:eastAsia="ru-RU"/>
              </w:rPr>
              <w:t xml:space="preserve">Мамандық </w:t>
            </w:r>
            <w:r w:rsidR="00212F78" w:rsidRPr="00212F78">
              <w:rPr>
                <w:rFonts w:ascii="Times New Roman" w:eastAsia="Times New Roman" w:hAnsi="Times New Roman" w:cs="Times New Roman"/>
                <w:b/>
                <w:color w:val="000000"/>
                <w:spacing w:val="2"/>
                <w:sz w:val="28"/>
                <w:szCs w:val="28"/>
                <w:lang w:val="kk-KZ" w:eastAsia="ru-RU"/>
              </w:rPr>
              <w:t>коды мен атауы</w:t>
            </w:r>
          </w:p>
        </w:tc>
        <w:tc>
          <w:tcPr>
            <w:tcW w:w="4218" w:type="dxa"/>
          </w:tcPr>
          <w:p w:rsidR="00B774EA" w:rsidRPr="00212F78" w:rsidRDefault="00B774EA" w:rsidP="00977989">
            <w:pPr>
              <w:jc w:val="both"/>
              <w:textAlignment w:val="baseline"/>
              <w:rPr>
                <w:rFonts w:ascii="Times New Roman" w:eastAsia="Times New Roman" w:hAnsi="Times New Roman" w:cs="Times New Roman"/>
                <w:b/>
                <w:color w:val="000000"/>
                <w:spacing w:val="2"/>
                <w:sz w:val="28"/>
                <w:szCs w:val="28"/>
                <w:lang w:val="kk-KZ" w:eastAsia="ru-RU"/>
              </w:rPr>
            </w:pPr>
            <w:r w:rsidRPr="00212F78">
              <w:rPr>
                <w:rFonts w:ascii="Times New Roman" w:eastAsia="Times New Roman" w:hAnsi="Times New Roman" w:cs="Times New Roman"/>
                <w:b/>
                <w:color w:val="000000"/>
                <w:spacing w:val="2"/>
                <w:sz w:val="28"/>
                <w:szCs w:val="28"/>
                <w:lang w:val="kk-KZ" w:eastAsia="ru-RU"/>
              </w:rPr>
              <w:t>Бейіндік пәндер</w:t>
            </w:r>
          </w:p>
        </w:tc>
      </w:tr>
      <w:tr w:rsidR="00212F78" w:rsidTr="00212F78">
        <w:tc>
          <w:tcPr>
            <w:tcW w:w="675" w:type="dxa"/>
          </w:tcPr>
          <w:p w:rsidR="00212F78" w:rsidRPr="00212F78" w:rsidRDefault="00212F78" w:rsidP="00212F78">
            <w:pPr>
              <w:jc w:val="both"/>
              <w:textAlignment w:val="baseline"/>
              <w:rPr>
                <w:rFonts w:ascii="Times New Roman" w:eastAsia="Times New Roman" w:hAnsi="Times New Roman" w:cs="Times New Roman"/>
                <w:color w:val="000000"/>
                <w:spacing w:val="2"/>
                <w:sz w:val="28"/>
                <w:szCs w:val="28"/>
                <w:lang w:val="kk-KZ" w:eastAsia="ru-RU"/>
              </w:rPr>
            </w:pPr>
            <w:r w:rsidRPr="00212F78">
              <w:rPr>
                <w:rFonts w:ascii="Times New Roman" w:eastAsia="Times New Roman" w:hAnsi="Times New Roman" w:cs="Times New Roman"/>
                <w:color w:val="000000"/>
                <w:spacing w:val="2"/>
                <w:sz w:val="28"/>
                <w:szCs w:val="28"/>
                <w:lang w:val="kk-KZ" w:eastAsia="ru-RU"/>
              </w:rPr>
              <w:t>1</w:t>
            </w:r>
          </w:p>
        </w:tc>
        <w:tc>
          <w:tcPr>
            <w:tcW w:w="4678" w:type="dxa"/>
            <w:vAlign w:val="center"/>
          </w:tcPr>
          <w:p w:rsidR="00212F78" w:rsidRPr="00212F78" w:rsidRDefault="00212F78" w:rsidP="00212F78">
            <w:pPr>
              <w:spacing w:before="100" w:beforeAutospacing="1" w:after="100" w:afterAutospacing="1"/>
              <w:rPr>
                <w:rFonts w:ascii="Times New Roman" w:eastAsia="Times New Roman" w:hAnsi="Times New Roman" w:cs="Times New Roman"/>
                <w:sz w:val="28"/>
                <w:szCs w:val="28"/>
                <w:lang w:eastAsia="ru-RU"/>
              </w:rPr>
            </w:pPr>
            <w:r w:rsidRPr="00212F78">
              <w:rPr>
                <w:rFonts w:ascii="Times New Roman" w:eastAsia="Times New Roman" w:hAnsi="Times New Roman" w:cs="Times New Roman"/>
                <w:sz w:val="28"/>
                <w:szCs w:val="28"/>
                <w:lang w:eastAsia="ru-RU"/>
              </w:rPr>
              <w:t>5В040900</w:t>
            </w:r>
            <w:r w:rsidRPr="00212F78">
              <w:rPr>
                <w:rFonts w:ascii="Times New Roman" w:eastAsia="Times New Roman" w:hAnsi="Times New Roman" w:cs="Times New Roman"/>
                <w:sz w:val="28"/>
                <w:szCs w:val="28"/>
                <w:lang w:val="kk-KZ" w:eastAsia="ru-RU"/>
              </w:rPr>
              <w:t>-</w:t>
            </w:r>
            <w:r w:rsidRPr="00212F78">
              <w:rPr>
                <w:rFonts w:ascii="Times New Roman" w:eastAsia="Times New Roman" w:hAnsi="Times New Roman" w:cs="Times New Roman"/>
                <w:sz w:val="28"/>
                <w:szCs w:val="28"/>
                <w:lang w:eastAsia="ru-RU"/>
              </w:rPr>
              <w:t xml:space="preserve"> Хореография</w:t>
            </w:r>
          </w:p>
        </w:tc>
        <w:tc>
          <w:tcPr>
            <w:tcW w:w="4218" w:type="dxa"/>
            <w:vAlign w:val="center"/>
          </w:tcPr>
          <w:p w:rsidR="00212F78" w:rsidRPr="00212F78" w:rsidRDefault="00212F78" w:rsidP="00212F78">
            <w:pPr>
              <w:spacing w:before="100" w:beforeAutospacing="1" w:after="100" w:afterAutospacing="1"/>
              <w:rPr>
                <w:rFonts w:ascii="Times New Roman" w:eastAsia="Times New Roman" w:hAnsi="Times New Roman" w:cs="Times New Roman"/>
                <w:sz w:val="28"/>
                <w:szCs w:val="28"/>
                <w:lang w:eastAsia="ru-RU"/>
              </w:rPr>
            </w:pPr>
            <w:r w:rsidRPr="00212F78">
              <w:rPr>
                <w:rFonts w:ascii="Times New Roman" w:eastAsia="Times New Roman" w:hAnsi="Times New Roman" w:cs="Times New Roman"/>
                <w:sz w:val="28"/>
                <w:szCs w:val="28"/>
                <w:lang w:val="kk-KZ" w:eastAsia="ru-RU"/>
              </w:rPr>
              <w:t xml:space="preserve">Хореография тарихы </w:t>
            </w:r>
          </w:p>
        </w:tc>
      </w:tr>
      <w:tr w:rsidR="00212F78" w:rsidTr="00396C05">
        <w:tc>
          <w:tcPr>
            <w:tcW w:w="675" w:type="dxa"/>
          </w:tcPr>
          <w:p w:rsidR="00212F78" w:rsidRPr="0015652F" w:rsidRDefault="00212F78" w:rsidP="00212F78">
            <w:pPr>
              <w:jc w:val="both"/>
              <w:textAlignment w:val="baseline"/>
              <w:rPr>
                <w:rFonts w:ascii="Times New Roman" w:eastAsia="Times New Roman" w:hAnsi="Times New Roman" w:cs="Times New Roman"/>
                <w:spacing w:val="2"/>
                <w:sz w:val="28"/>
                <w:szCs w:val="28"/>
                <w:lang w:val="kk-KZ" w:eastAsia="ru-RU"/>
              </w:rPr>
            </w:pPr>
            <w:r w:rsidRPr="0015652F">
              <w:rPr>
                <w:rFonts w:ascii="Times New Roman" w:eastAsia="Times New Roman" w:hAnsi="Times New Roman" w:cs="Times New Roman"/>
                <w:spacing w:val="2"/>
                <w:sz w:val="28"/>
                <w:szCs w:val="28"/>
                <w:lang w:val="kk-KZ" w:eastAsia="ru-RU"/>
              </w:rPr>
              <w:t>2</w:t>
            </w:r>
          </w:p>
        </w:tc>
        <w:tc>
          <w:tcPr>
            <w:tcW w:w="4678" w:type="dxa"/>
            <w:vAlign w:val="center"/>
          </w:tcPr>
          <w:p w:rsidR="00212F78" w:rsidRPr="0015652F" w:rsidRDefault="00212F78" w:rsidP="00212F78">
            <w:pPr>
              <w:spacing w:before="100" w:beforeAutospacing="1" w:after="100" w:afterAutospacing="1"/>
              <w:rPr>
                <w:rFonts w:ascii="Times New Roman" w:eastAsia="Times New Roman" w:hAnsi="Times New Roman" w:cs="Times New Roman"/>
                <w:sz w:val="28"/>
                <w:szCs w:val="28"/>
                <w:lang w:val="kk-KZ" w:eastAsia="ru-RU"/>
              </w:rPr>
            </w:pPr>
            <w:r w:rsidRPr="0015652F">
              <w:rPr>
                <w:rFonts w:ascii="Times New Roman" w:eastAsia="Times New Roman" w:hAnsi="Times New Roman" w:cs="Times New Roman"/>
                <w:sz w:val="28"/>
                <w:szCs w:val="28"/>
                <w:lang w:eastAsia="ru-RU"/>
              </w:rPr>
              <w:t>5В040600</w:t>
            </w:r>
            <w:r w:rsidRPr="0015652F">
              <w:rPr>
                <w:rFonts w:ascii="Times New Roman" w:eastAsia="Times New Roman" w:hAnsi="Times New Roman" w:cs="Times New Roman"/>
                <w:sz w:val="28"/>
                <w:szCs w:val="28"/>
                <w:lang w:val="kk-KZ" w:eastAsia="ru-RU"/>
              </w:rPr>
              <w:t>-</w:t>
            </w:r>
            <w:r w:rsidRPr="0015652F">
              <w:rPr>
                <w:rFonts w:ascii="Times New Roman" w:eastAsia="Times New Roman" w:hAnsi="Times New Roman" w:cs="Times New Roman"/>
                <w:sz w:val="28"/>
                <w:szCs w:val="28"/>
                <w:lang w:eastAsia="ru-RU"/>
              </w:rPr>
              <w:t xml:space="preserve"> Режиссура</w:t>
            </w:r>
          </w:p>
        </w:tc>
        <w:tc>
          <w:tcPr>
            <w:tcW w:w="4218" w:type="dxa"/>
            <w:vAlign w:val="center"/>
          </w:tcPr>
          <w:p w:rsidR="00212F78" w:rsidRPr="0015652F" w:rsidRDefault="00263C4E" w:rsidP="00263C4E">
            <w:pPr>
              <w:spacing w:before="100" w:beforeAutospacing="1" w:after="100" w:afterAutospacing="1"/>
              <w:rPr>
                <w:rFonts w:ascii="Times New Roman" w:eastAsia="Times New Roman" w:hAnsi="Times New Roman" w:cs="Times New Roman"/>
                <w:sz w:val="28"/>
                <w:szCs w:val="28"/>
                <w:lang w:eastAsia="ru-RU"/>
              </w:rPr>
            </w:pPr>
            <w:r w:rsidRPr="0015652F">
              <w:rPr>
                <w:rFonts w:ascii="Times New Roman" w:eastAsia="Times New Roman" w:hAnsi="Times New Roman" w:cs="Times New Roman"/>
                <w:sz w:val="28"/>
                <w:szCs w:val="28"/>
                <w:lang w:val="kk-KZ" w:eastAsia="ru-RU"/>
              </w:rPr>
              <w:t xml:space="preserve">Қазақстанның бейнелеу өнері </w:t>
            </w:r>
          </w:p>
        </w:tc>
      </w:tr>
      <w:tr w:rsidR="00212F78" w:rsidTr="008926A8">
        <w:tc>
          <w:tcPr>
            <w:tcW w:w="675" w:type="dxa"/>
          </w:tcPr>
          <w:p w:rsidR="00212F78" w:rsidRPr="0015652F" w:rsidRDefault="00212F78" w:rsidP="00212F78">
            <w:pPr>
              <w:jc w:val="both"/>
              <w:textAlignment w:val="baseline"/>
              <w:rPr>
                <w:rFonts w:ascii="Times New Roman" w:eastAsia="Times New Roman" w:hAnsi="Times New Roman" w:cs="Times New Roman"/>
                <w:spacing w:val="2"/>
                <w:sz w:val="28"/>
                <w:szCs w:val="28"/>
                <w:lang w:val="kk-KZ" w:eastAsia="ru-RU"/>
              </w:rPr>
            </w:pPr>
            <w:r w:rsidRPr="0015652F">
              <w:rPr>
                <w:rFonts w:ascii="Times New Roman" w:eastAsia="Times New Roman" w:hAnsi="Times New Roman" w:cs="Times New Roman"/>
                <w:spacing w:val="2"/>
                <w:sz w:val="28"/>
                <w:szCs w:val="28"/>
                <w:lang w:val="kk-KZ" w:eastAsia="ru-RU"/>
              </w:rPr>
              <w:t>3</w:t>
            </w:r>
          </w:p>
        </w:tc>
        <w:tc>
          <w:tcPr>
            <w:tcW w:w="4678" w:type="dxa"/>
            <w:vAlign w:val="center"/>
          </w:tcPr>
          <w:p w:rsidR="00212F78" w:rsidRPr="0015652F" w:rsidRDefault="00212F78" w:rsidP="00212F78">
            <w:pPr>
              <w:spacing w:before="100" w:beforeAutospacing="1" w:after="100" w:afterAutospacing="1"/>
              <w:rPr>
                <w:rFonts w:ascii="Times New Roman" w:eastAsia="Times New Roman" w:hAnsi="Times New Roman" w:cs="Times New Roman"/>
                <w:sz w:val="28"/>
                <w:szCs w:val="28"/>
                <w:lang w:eastAsia="ru-RU"/>
              </w:rPr>
            </w:pPr>
            <w:r w:rsidRPr="0015652F">
              <w:rPr>
                <w:rFonts w:ascii="Times New Roman" w:eastAsia="Times New Roman" w:hAnsi="Times New Roman" w:cs="Times New Roman"/>
                <w:sz w:val="28"/>
                <w:szCs w:val="28"/>
                <w:lang w:eastAsia="ru-RU"/>
              </w:rPr>
              <w:t xml:space="preserve">5В041600 </w:t>
            </w:r>
            <w:r w:rsidRPr="0015652F">
              <w:rPr>
                <w:rFonts w:ascii="Times New Roman" w:eastAsia="Times New Roman" w:hAnsi="Times New Roman" w:cs="Times New Roman"/>
                <w:sz w:val="28"/>
                <w:szCs w:val="28"/>
                <w:lang w:val="kk-KZ" w:eastAsia="ru-RU"/>
              </w:rPr>
              <w:t xml:space="preserve">- </w:t>
            </w:r>
            <w:r w:rsidR="00263C4E" w:rsidRPr="0015652F">
              <w:rPr>
                <w:rFonts w:ascii="Times New Roman" w:eastAsia="Times New Roman" w:hAnsi="Times New Roman" w:cs="Times New Roman"/>
                <w:sz w:val="28"/>
                <w:szCs w:val="28"/>
                <w:lang w:eastAsia="ru-RU"/>
              </w:rPr>
              <w:t>Өнертану</w:t>
            </w:r>
          </w:p>
        </w:tc>
        <w:tc>
          <w:tcPr>
            <w:tcW w:w="4218" w:type="dxa"/>
            <w:vAlign w:val="center"/>
          </w:tcPr>
          <w:p w:rsidR="00212F78" w:rsidRPr="0015652F" w:rsidRDefault="00263C4E" w:rsidP="00263C4E">
            <w:pPr>
              <w:spacing w:before="100" w:beforeAutospacing="1" w:after="100" w:afterAutospacing="1"/>
              <w:rPr>
                <w:rFonts w:ascii="Times New Roman" w:eastAsia="Times New Roman" w:hAnsi="Times New Roman" w:cs="Times New Roman"/>
                <w:sz w:val="28"/>
                <w:szCs w:val="28"/>
                <w:lang w:eastAsia="ru-RU"/>
              </w:rPr>
            </w:pPr>
            <w:r w:rsidRPr="0015652F">
              <w:rPr>
                <w:rFonts w:ascii="Times New Roman" w:eastAsia="Times New Roman" w:hAnsi="Times New Roman" w:cs="Times New Roman"/>
                <w:sz w:val="28"/>
                <w:szCs w:val="28"/>
                <w:lang w:val="kk-KZ" w:eastAsia="ru-RU"/>
              </w:rPr>
              <w:t xml:space="preserve">Қазақстанның бейнелеу өнері </w:t>
            </w:r>
          </w:p>
        </w:tc>
      </w:tr>
      <w:tr w:rsidR="00212F78" w:rsidTr="000D3BB2">
        <w:tc>
          <w:tcPr>
            <w:tcW w:w="675" w:type="dxa"/>
          </w:tcPr>
          <w:p w:rsidR="00212F78" w:rsidRPr="0015652F" w:rsidRDefault="00212F78" w:rsidP="00212F78">
            <w:pPr>
              <w:jc w:val="both"/>
              <w:textAlignment w:val="baseline"/>
              <w:rPr>
                <w:rFonts w:ascii="Times New Roman" w:eastAsia="Times New Roman" w:hAnsi="Times New Roman" w:cs="Times New Roman"/>
                <w:spacing w:val="2"/>
                <w:sz w:val="28"/>
                <w:szCs w:val="28"/>
                <w:lang w:val="kk-KZ" w:eastAsia="ru-RU"/>
              </w:rPr>
            </w:pPr>
            <w:r w:rsidRPr="0015652F">
              <w:rPr>
                <w:rFonts w:ascii="Times New Roman" w:eastAsia="Times New Roman" w:hAnsi="Times New Roman" w:cs="Times New Roman"/>
                <w:spacing w:val="2"/>
                <w:sz w:val="28"/>
                <w:szCs w:val="28"/>
                <w:lang w:val="kk-KZ" w:eastAsia="ru-RU"/>
              </w:rPr>
              <w:t>4</w:t>
            </w:r>
          </w:p>
        </w:tc>
        <w:tc>
          <w:tcPr>
            <w:tcW w:w="4678" w:type="dxa"/>
            <w:vAlign w:val="center"/>
          </w:tcPr>
          <w:p w:rsidR="00212F78" w:rsidRPr="0015652F" w:rsidRDefault="00212F78" w:rsidP="00212F78">
            <w:pPr>
              <w:spacing w:before="100" w:beforeAutospacing="1" w:after="100" w:afterAutospacing="1"/>
              <w:rPr>
                <w:rFonts w:ascii="Times New Roman" w:eastAsia="Times New Roman" w:hAnsi="Times New Roman" w:cs="Times New Roman"/>
                <w:sz w:val="28"/>
                <w:szCs w:val="28"/>
                <w:lang w:eastAsia="ru-RU"/>
              </w:rPr>
            </w:pPr>
            <w:r w:rsidRPr="0015652F">
              <w:rPr>
                <w:rFonts w:ascii="Times New Roman" w:eastAsia="Times New Roman" w:hAnsi="Times New Roman" w:cs="Times New Roman"/>
                <w:sz w:val="28"/>
                <w:szCs w:val="28"/>
                <w:lang w:eastAsia="ru-RU"/>
              </w:rPr>
              <w:t xml:space="preserve">5В042300 </w:t>
            </w:r>
            <w:r w:rsidRPr="0015652F">
              <w:rPr>
                <w:rFonts w:ascii="Times New Roman" w:eastAsia="Times New Roman" w:hAnsi="Times New Roman" w:cs="Times New Roman"/>
                <w:sz w:val="28"/>
                <w:szCs w:val="28"/>
                <w:lang w:val="kk-KZ" w:eastAsia="ru-RU"/>
              </w:rPr>
              <w:t xml:space="preserve">- </w:t>
            </w:r>
            <w:r w:rsidRPr="0015652F">
              <w:rPr>
                <w:rFonts w:ascii="Times New Roman" w:eastAsia="Times New Roman" w:hAnsi="Times New Roman" w:cs="Times New Roman"/>
                <w:sz w:val="28"/>
                <w:szCs w:val="28"/>
                <w:lang w:eastAsia="ru-RU"/>
              </w:rPr>
              <w:t>Арт - менеджмент</w:t>
            </w:r>
          </w:p>
        </w:tc>
        <w:tc>
          <w:tcPr>
            <w:tcW w:w="4218" w:type="dxa"/>
            <w:vAlign w:val="center"/>
          </w:tcPr>
          <w:p w:rsidR="00212F78" w:rsidRPr="0015652F" w:rsidRDefault="00263C4E" w:rsidP="00212F78">
            <w:pPr>
              <w:spacing w:before="100" w:beforeAutospacing="1" w:after="100" w:afterAutospacing="1"/>
              <w:rPr>
                <w:rFonts w:ascii="Times New Roman" w:eastAsia="Times New Roman" w:hAnsi="Times New Roman" w:cs="Times New Roman"/>
                <w:sz w:val="28"/>
                <w:szCs w:val="28"/>
                <w:lang w:eastAsia="ru-RU"/>
              </w:rPr>
            </w:pPr>
            <w:r w:rsidRPr="0015652F">
              <w:rPr>
                <w:rFonts w:ascii="Times New Roman" w:eastAsia="Times New Roman" w:hAnsi="Times New Roman" w:cs="Times New Roman"/>
                <w:sz w:val="28"/>
                <w:szCs w:val="28"/>
                <w:lang w:val="kk-KZ" w:eastAsia="ru-RU"/>
              </w:rPr>
              <w:t xml:space="preserve">Маркетинг негіздері </w:t>
            </w:r>
          </w:p>
        </w:tc>
      </w:tr>
    </w:tbl>
    <w:p w:rsidR="00B774EA" w:rsidRPr="00977989" w:rsidRDefault="00B774EA" w:rsidP="00977989">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p>
    <w:p w:rsidR="004710BB" w:rsidRPr="00CE0E1F" w:rsidRDefault="008829E8" w:rsidP="008829E8">
      <w:pPr>
        <w:tabs>
          <w:tab w:val="left" w:pos="284"/>
          <w:tab w:val="left" w:pos="426"/>
        </w:tabs>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pacing w:val="2"/>
          <w:sz w:val="28"/>
          <w:szCs w:val="28"/>
          <w:lang w:val="kk-KZ" w:eastAsia="ru-RU"/>
        </w:rPr>
        <w:tab/>
      </w:r>
      <w:r>
        <w:rPr>
          <w:rFonts w:ascii="Times New Roman" w:eastAsia="Times New Roman" w:hAnsi="Times New Roman" w:cs="Times New Roman"/>
          <w:color w:val="000000"/>
          <w:spacing w:val="2"/>
          <w:sz w:val="28"/>
          <w:szCs w:val="28"/>
          <w:lang w:val="kk-KZ" w:eastAsia="ru-RU"/>
        </w:rPr>
        <w:tab/>
      </w:r>
      <w:r w:rsidR="0023121D">
        <w:rPr>
          <w:rFonts w:ascii="Times New Roman" w:eastAsia="Times New Roman" w:hAnsi="Times New Roman" w:cs="Times New Roman"/>
          <w:color w:val="000000"/>
          <w:spacing w:val="2"/>
          <w:sz w:val="28"/>
          <w:szCs w:val="28"/>
          <w:lang w:val="kk-KZ" w:eastAsia="ru-RU"/>
        </w:rPr>
        <w:t>17</w:t>
      </w:r>
      <w:r w:rsidR="00977989" w:rsidRPr="00977989">
        <w:rPr>
          <w:rFonts w:ascii="Times New Roman" w:eastAsia="Times New Roman" w:hAnsi="Times New Roman" w:cs="Times New Roman"/>
          <w:color w:val="000000"/>
          <w:spacing w:val="2"/>
          <w:sz w:val="28"/>
          <w:szCs w:val="28"/>
          <w:lang w:val="kk-KZ" w:eastAsia="ru-RU"/>
        </w:rPr>
        <w:t xml:space="preserve">. </w:t>
      </w:r>
      <w:r w:rsidR="004710BB">
        <w:rPr>
          <w:rFonts w:ascii="Times New Roman" w:hAnsi="Times New Roman" w:cs="Times New Roman"/>
          <w:color w:val="000000"/>
          <w:sz w:val="28"/>
          <w:szCs w:val="28"/>
          <w:lang w:val="kk-KZ"/>
        </w:rPr>
        <w:t xml:space="preserve">Шығармашылық мамандықтарға өтініш </w:t>
      </w:r>
      <w:r w:rsidR="004710BB" w:rsidRPr="003A2E65">
        <w:rPr>
          <w:rFonts w:ascii="Times New Roman" w:hAnsi="Times New Roman" w:cs="Times New Roman"/>
          <w:color w:val="000000"/>
          <w:sz w:val="28"/>
          <w:szCs w:val="28"/>
          <w:lang w:val="kk-KZ"/>
        </w:rPr>
        <w:t xml:space="preserve">қабылдауды </w:t>
      </w:r>
      <w:r w:rsidR="004710BB" w:rsidRPr="008829E8">
        <w:rPr>
          <w:rFonts w:ascii="Times New Roman" w:hAnsi="Times New Roman" w:cs="Times New Roman"/>
          <w:b/>
          <w:color w:val="000000"/>
          <w:sz w:val="28"/>
          <w:szCs w:val="28"/>
          <w:lang w:val="kk-KZ"/>
        </w:rPr>
        <w:t xml:space="preserve">20 маусым мен 7 шілде </w:t>
      </w:r>
      <w:r w:rsidR="004710BB" w:rsidRPr="003A2E65">
        <w:rPr>
          <w:rFonts w:ascii="Times New Roman" w:hAnsi="Times New Roman" w:cs="Times New Roman"/>
          <w:color w:val="000000"/>
          <w:sz w:val="28"/>
          <w:szCs w:val="28"/>
          <w:lang w:val="kk-KZ"/>
        </w:rPr>
        <w:t>аралығында Академияның қабылдау комиссиясы іске асырады.</w:t>
      </w:r>
      <w:r w:rsidR="004710BB">
        <w:rPr>
          <w:rFonts w:ascii="Times New Roman" w:hAnsi="Times New Roman" w:cs="Times New Roman"/>
          <w:color w:val="000000"/>
          <w:sz w:val="28"/>
          <w:szCs w:val="28"/>
          <w:lang w:val="kk-KZ"/>
        </w:rPr>
        <w:t xml:space="preserve"> </w:t>
      </w:r>
    </w:p>
    <w:p w:rsidR="00977989" w:rsidRPr="00977989" w:rsidRDefault="00977989" w:rsidP="004710BB">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977989">
        <w:rPr>
          <w:rFonts w:ascii="Times New Roman" w:eastAsia="Times New Roman" w:hAnsi="Times New Roman" w:cs="Times New Roman"/>
          <w:color w:val="000000"/>
          <w:spacing w:val="2"/>
          <w:sz w:val="28"/>
          <w:szCs w:val="28"/>
          <w:lang w:val="kk-KZ" w:eastAsia="ru-RU"/>
        </w:rPr>
        <w:t>     </w:t>
      </w:r>
      <w:r w:rsidR="0073598D">
        <w:rPr>
          <w:rFonts w:ascii="Times New Roman" w:eastAsia="Times New Roman" w:hAnsi="Times New Roman" w:cs="Times New Roman"/>
          <w:color w:val="000000"/>
          <w:spacing w:val="2"/>
          <w:sz w:val="28"/>
          <w:szCs w:val="28"/>
          <w:lang w:val="kk-KZ" w:eastAsia="ru-RU"/>
        </w:rPr>
        <w:tab/>
      </w:r>
      <w:r w:rsidRPr="00977989">
        <w:rPr>
          <w:rFonts w:ascii="Times New Roman" w:eastAsia="Times New Roman" w:hAnsi="Times New Roman" w:cs="Times New Roman"/>
          <w:color w:val="000000"/>
          <w:spacing w:val="2"/>
          <w:sz w:val="28"/>
          <w:szCs w:val="28"/>
          <w:lang w:val="kk-KZ" w:eastAsia="ru-RU"/>
        </w:rPr>
        <w:t xml:space="preserve"> Шығармашылық емтихан </w:t>
      </w:r>
      <w:r w:rsidRPr="008829E8">
        <w:rPr>
          <w:rFonts w:ascii="Times New Roman" w:eastAsia="Times New Roman" w:hAnsi="Times New Roman" w:cs="Times New Roman"/>
          <w:b/>
          <w:color w:val="000000"/>
          <w:spacing w:val="2"/>
          <w:sz w:val="28"/>
          <w:szCs w:val="28"/>
          <w:lang w:val="kk-KZ" w:eastAsia="ru-RU"/>
        </w:rPr>
        <w:t>8-13 шілде</w:t>
      </w:r>
      <w:r w:rsidRPr="00977989">
        <w:rPr>
          <w:rFonts w:ascii="Times New Roman" w:eastAsia="Times New Roman" w:hAnsi="Times New Roman" w:cs="Times New Roman"/>
          <w:color w:val="000000"/>
          <w:spacing w:val="2"/>
          <w:sz w:val="28"/>
          <w:szCs w:val="28"/>
          <w:lang w:val="kk-KZ" w:eastAsia="ru-RU"/>
        </w:rPr>
        <w:t xml:space="preserve"> аралығында өткізіледі.</w:t>
      </w:r>
    </w:p>
    <w:p w:rsidR="00977989" w:rsidRPr="00977989" w:rsidRDefault="00977989" w:rsidP="008829E8">
      <w:pPr>
        <w:tabs>
          <w:tab w:val="left" w:pos="284"/>
          <w:tab w:val="left" w:pos="426"/>
        </w:tabs>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977989">
        <w:rPr>
          <w:rFonts w:ascii="Times New Roman" w:eastAsia="Times New Roman" w:hAnsi="Times New Roman" w:cs="Times New Roman"/>
          <w:color w:val="000000"/>
          <w:spacing w:val="2"/>
          <w:sz w:val="28"/>
          <w:szCs w:val="28"/>
          <w:lang w:val="kk-KZ" w:eastAsia="ru-RU"/>
        </w:rPr>
        <w:t>      </w:t>
      </w:r>
      <w:r w:rsidR="0023121D">
        <w:rPr>
          <w:rFonts w:ascii="Times New Roman" w:eastAsia="Times New Roman" w:hAnsi="Times New Roman" w:cs="Times New Roman"/>
          <w:color w:val="000000"/>
          <w:spacing w:val="2"/>
          <w:sz w:val="28"/>
          <w:szCs w:val="28"/>
          <w:lang w:val="kk-KZ" w:eastAsia="ru-RU"/>
        </w:rPr>
        <w:t>18</w:t>
      </w:r>
      <w:r w:rsidRPr="00977989">
        <w:rPr>
          <w:rFonts w:ascii="Times New Roman" w:eastAsia="Times New Roman" w:hAnsi="Times New Roman" w:cs="Times New Roman"/>
          <w:color w:val="000000"/>
          <w:spacing w:val="2"/>
          <w:sz w:val="28"/>
          <w:szCs w:val="28"/>
          <w:lang w:val="kk-KZ" w:eastAsia="ru-RU"/>
        </w:rPr>
        <w:t>. Жалпы орта (орта жалпы) немесе техникалық және кәсіптік (бастауыш немесе орта кәсіптік), орта білімнен кейінгі білімі туралы құжаттары бар, шығармашылық дайындықты талап ететін мамандықтарға түсуші адамдар екі шығармашылық емтихан тапсырады.</w:t>
      </w:r>
    </w:p>
    <w:p w:rsidR="00977989" w:rsidRPr="00977989" w:rsidRDefault="00977989" w:rsidP="004710BB">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977989">
        <w:rPr>
          <w:rFonts w:ascii="Times New Roman" w:eastAsia="Times New Roman" w:hAnsi="Times New Roman" w:cs="Times New Roman"/>
          <w:color w:val="000000"/>
          <w:spacing w:val="2"/>
          <w:sz w:val="28"/>
          <w:szCs w:val="28"/>
          <w:lang w:val="kk-KZ" w:eastAsia="ru-RU"/>
        </w:rPr>
        <w:t>      Шығармашылық дайындықты талап ететін мамандықтарға жеделдетілген оқу мерзімімен қысқартылған білім беру бағдарламалары бойынша ұқсас мамандықтарға түсуші адамдар бір шығармашылық емтихан тапсырады.</w:t>
      </w:r>
    </w:p>
    <w:p w:rsidR="00977989" w:rsidRDefault="0023121D" w:rsidP="004568D3">
      <w:pPr>
        <w:spacing w:line="285" w:lineRule="atLeast"/>
        <w:ind w:firstLine="360"/>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19</w:t>
      </w:r>
      <w:r w:rsidR="00927D28">
        <w:rPr>
          <w:rFonts w:ascii="Times New Roman" w:eastAsia="Times New Roman" w:hAnsi="Times New Roman" w:cs="Times New Roman"/>
          <w:color w:val="000000"/>
          <w:spacing w:val="2"/>
          <w:sz w:val="28"/>
          <w:szCs w:val="28"/>
          <w:lang w:val="kk-KZ" w:eastAsia="ru-RU"/>
        </w:rPr>
        <w:t>. Шығармашылық емтихандарды өткі</w:t>
      </w:r>
      <w:r w:rsidR="0083622E">
        <w:rPr>
          <w:rFonts w:ascii="Times New Roman" w:eastAsia="Times New Roman" w:hAnsi="Times New Roman" w:cs="Times New Roman"/>
          <w:color w:val="000000"/>
          <w:spacing w:val="2"/>
          <w:sz w:val="28"/>
          <w:szCs w:val="28"/>
          <w:lang w:val="kk-KZ" w:eastAsia="ru-RU"/>
        </w:rPr>
        <w:t>зу нысаны 2-кестеге сәйкес белгі</w:t>
      </w:r>
      <w:r w:rsidR="00927D28">
        <w:rPr>
          <w:rFonts w:ascii="Times New Roman" w:eastAsia="Times New Roman" w:hAnsi="Times New Roman" w:cs="Times New Roman"/>
          <w:color w:val="000000"/>
          <w:spacing w:val="2"/>
          <w:sz w:val="28"/>
          <w:szCs w:val="28"/>
          <w:lang w:val="kk-KZ" w:eastAsia="ru-RU"/>
        </w:rPr>
        <w:t>ленеді.</w:t>
      </w:r>
    </w:p>
    <w:p w:rsidR="00927D28" w:rsidRPr="00E54382" w:rsidRDefault="00927D28" w:rsidP="004568D3">
      <w:pPr>
        <w:spacing w:line="285" w:lineRule="atLeast"/>
        <w:ind w:firstLine="360"/>
        <w:jc w:val="both"/>
        <w:textAlignment w:val="baseline"/>
        <w:rPr>
          <w:rFonts w:ascii="Times New Roman" w:eastAsia="Times New Roman" w:hAnsi="Times New Roman" w:cs="Times New Roman"/>
          <w:b/>
          <w:color w:val="000000"/>
          <w:spacing w:val="2"/>
          <w:sz w:val="28"/>
          <w:szCs w:val="28"/>
          <w:lang w:val="kk-KZ" w:eastAsia="ru-RU"/>
        </w:rPr>
      </w:pPr>
      <w:r w:rsidRPr="00E54382">
        <w:rPr>
          <w:rFonts w:ascii="Times New Roman" w:eastAsia="Times New Roman" w:hAnsi="Times New Roman" w:cs="Times New Roman"/>
          <w:b/>
          <w:color w:val="000000"/>
          <w:spacing w:val="2"/>
          <w:sz w:val="28"/>
          <w:szCs w:val="28"/>
          <w:lang w:val="kk-KZ" w:eastAsia="ru-RU"/>
        </w:rPr>
        <w:t>Кесте 2.</w:t>
      </w:r>
    </w:p>
    <w:tbl>
      <w:tblPr>
        <w:tblStyle w:val="af"/>
        <w:tblW w:w="0" w:type="auto"/>
        <w:tblLook w:val="04A0" w:firstRow="1" w:lastRow="0" w:firstColumn="1" w:lastColumn="0" w:noHBand="0" w:noVBand="1"/>
      </w:tblPr>
      <w:tblGrid>
        <w:gridCol w:w="675"/>
        <w:gridCol w:w="4110"/>
        <w:gridCol w:w="2393"/>
        <w:gridCol w:w="2393"/>
      </w:tblGrid>
      <w:tr w:rsidR="002B0460" w:rsidTr="00102654">
        <w:tc>
          <w:tcPr>
            <w:tcW w:w="675" w:type="dxa"/>
          </w:tcPr>
          <w:p w:rsidR="002B0460" w:rsidRPr="00212F78" w:rsidRDefault="002B0460" w:rsidP="002B0460">
            <w:pPr>
              <w:jc w:val="both"/>
              <w:textAlignment w:val="baseline"/>
              <w:rPr>
                <w:rFonts w:ascii="Times New Roman" w:eastAsia="Times New Roman" w:hAnsi="Times New Roman" w:cs="Times New Roman"/>
                <w:b/>
                <w:color w:val="000000"/>
                <w:spacing w:val="2"/>
                <w:sz w:val="28"/>
                <w:szCs w:val="28"/>
                <w:lang w:val="kk-KZ" w:eastAsia="ru-RU"/>
              </w:rPr>
            </w:pPr>
            <w:r w:rsidRPr="00212F78">
              <w:rPr>
                <w:rFonts w:ascii="Times New Roman" w:eastAsia="Times New Roman" w:hAnsi="Times New Roman" w:cs="Times New Roman"/>
                <w:b/>
                <w:color w:val="000000"/>
                <w:spacing w:val="2"/>
                <w:sz w:val="28"/>
                <w:szCs w:val="28"/>
                <w:lang w:val="kk-KZ" w:eastAsia="ru-RU"/>
              </w:rPr>
              <w:t>р/с</w:t>
            </w:r>
          </w:p>
        </w:tc>
        <w:tc>
          <w:tcPr>
            <w:tcW w:w="4110" w:type="dxa"/>
          </w:tcPr>
          <w:p w:rsidR="002B0460" w:rsidRPr="00212F78" w:rsidRDefault="002B0460" w:rsidP="002B0460">
            <w:pPr>
              <w:jc w:val="both"/>
              <w:textAlignment w:val="baseline"/>
              <w:rPr>
                <w:rFonts w:ascii="Times New Roman" w:eastAsia="Times New Roman" w:hAnsi="Times New Roman" w:cs="Times New Roman"/>
                <w:b/>
                <w:color w:val="000000"/>
                <w:spacing w:val="2"/>
                <w:sz w:val="28"/>
                <w:szCs w:val="28"/>
                <w:lang w:val="kk-KZ" w:eastAsia="ru-RU"/>
              </w:rPr>
            </w:pPr>
            <w:r w:rsidRPr="00212F78">
              <w:rPr>
                <w:rFonts w:ascii="Times New Roman" w:eastAsia="Times New Roman" w:hAnsi="Times New Roman" w:cs="Times New Roman"/>
                <w:b/>
                <w:color w:val="000000"/>
                <w:spacing w:val="2"/>
                <w:sz w:val="28"/>
                <w:szCs w:val="28"/>
                <w:lang w:val="kk-KZ" w:eastAsia="ru-RU"/>
              </w:rPr>
              <w:t>Мамандық коды мен атауы</w:t>
            </w:r>
          </w:p>
        </w:tc>
        <w:tc>
          <w:tcPr>
            <w:tcW w:w="4786" w:type="dxa"/>
            <w:gridSpan w:val="2"/>
          </w:tcPr>
          <w:p w:rsidR="002B0460" w:rsidRPr="002B0460" w:rsidRDefault="002B0460" w:rsidP="002B0460">
            <w:pPr>
              <w:spacing w:line="285" w:lineRule="atLeast"/>
              <w:jc w:val="center"/>
              <w:textAlignment w:val="baseline"/>
              <w:rPr>
                <w:rFonts w:ascii="Times New Roman" w:eastAsia="Times New Roman" w:hAnsi="Times New Roman" w:cs="Times New Roman"/>
                <w:b/>
                <w:color w:val="000000"/>
                <w:spacing w:val="2"/>
                <w:sz w:val="28"/>
                <w:szCs w:val="28"/>
                <w:lang w:val="kk-KZ" w:eastAsia="ru-RU"/>
              </w:rPr>
            </w:pPr>
            <w:r w:rsidRPr="002B0460">
              <w:rPr>
                <w:rFonts w:ascii="Times New Roman" w:eastAsia="Times New Roman" w:hAnsi="Times New Roman" w:cs="Times New Roman"/>
                <w:b/>
                <w:color w:val="000000"/>
                <w:spacing w:val="2"/>
                <w:sz w:val="28"/>
                <w:szCs w:val="28"/>
                <w:lang w:val="kk-KZ" w:eastAsia="ru-RU"/>
              </w:rPr>
              <w:t>Шығармашылық емтихандардың нысаны</w:t>
            </w:r>
          </w:p>
        </w:tc>
      </w:tr>
      <w:tr w:rsidR="002B0460" w:rsidTr="00A64925">
        <w:tc>
          <w:tcPr>
            <w:tcW w:w="675" w:type="dxa"/>
          </w:tcPr>
          <w:p w:rsidR="002B0460" w:rsidRPr="00212F78" w:rsidRDefault="002B0460" w:rsidP="002B0460">
            <w:pPr>
              <w:jc w:val="both"/>
              <w:textAlignment w:val="baseline"/>
              <w:rPr>
                <w:rFonts w:ascii="Times New Roman" w:eastAsia="Times New Roman" w:hAnsi="Times New Roman" w:cs="Times New Roman"/>
                <w:color w:val="000000"/>
                <w:spacing w:val="2"/>
                <w:sz w:val="28"/>
                <w:szCs w:val="28"/>
                <w:lang w:val="kk-KZ" w:eastAsia="ru-RU"/>
              </w:rPr>
            </w:pPr>
            <w:r w:rsidRPr="00212F78">
              <w:rPr>
                <w:rFonts w:ascii="Times New Roman" w:eastAsia="Times New Roman" w:hAnsi="Times New Roman" w:cs="Times New Roman"/>
                <w:color w:val="000000"/>
                <w:spacing w:val="2"/>
                <w:sz w:val="28"/>
                <w:szCs w:val="28"/>
                <w:lang w:val="kk-KZ" w:eastAsia="ru-RU"/>
              </w:rPr>
              <w:t>1</w:t>
            </w:r>
          </w:p>
        </w:tc>
        <w:tc>
          <w:tcPr>
            <w:tcW w:w="4110" w:type="dxa"/>
            <w:vAlign w:val="center"/>
          </w:tcPr>
          <w:p w:rsidR="002B0460" w:rsidRPr="00212F78" w:rsidRDefault="002B0460" w:rsidP="002B0460">
            <w:pPr>
              <w:spacing w:before="100" w:beforeAutospacing="1" w:after="100" w:afterAutospacing="1"/>
              <w:rPr>
                <w:rFonts w:ascii="Times New Roman" w:eastAsia="Times New Roman" w:hAnsi="Times New Roman" w:cs="Times New Roman"/>
                <w:sz w:val="28"/>
                <w:szCs w:val="28"/>
                <w:lang w:eastAsia="ru-RU"/>
              </w:rPr>
            </w:pPr>
            <w:r w:rsidRPr="00212F78">
              <w:rPr>
                <w:rFonts w:ascii="Times New Roman" w:eastAsia="Times New Roman" w:hAnsi="Times New Roman" w:cs="Times New Roman"/>
                <w:sz w:val="28"/>
                <w:szCs w:val="28"/>
                <w:lang w:eastAsia="ru-RU"/>
              </w:rPr>
              <w:t>5В040900</w:t>
            </w:r>
            <w:r w:rsidRPr="00212F78">
              <w:rPr>
                <w:rFonts w:ascii="Times New Roman" w:eastAsia="Times New Roman" w:hAnsi="Times New Roman" w:cs="Times New Roman"/>
                <w:sz w:val="28"/>
                <w:szCs w:val="28"/>
                <w:lang w:val="kk-KZ" w:eastAsia="ru-RU"/>
              </w:rPr>
              <w:t>-</w:t>
            </w:r>
            <w:r w:rsidRPr="00212F78">
              <w:rPr>
                <w:rFonts w:ascii="Times New Roman" w:eastAsia="Times New Roman" w:hAnsi="Times New Roman" w:cs="Times New Roman"/>
                <w:sz w:val="28"/>
                <w:szCs w:val="28"/>
                <w:lang w:eastAsia="ru-RU"/>
              </w:rPr>
              <w:t xml:space="preserve"> Хореография</w:t>
            </w:r>
          </w:p>
        </w:tc>
        <w:tc>
          <w:tcPr>
            <w:tcW w:w="2393" w:type="dxa"/>
          </w:tcPr>
          <w:p w:rsidR="002B0460" w:rsidRDefault="00C9486B" w:rsidP="002B0460">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Орындау шеберлігі</w:t>
            </w:r>
          </w:p>
        </w:tc>
        <w:tc>
          <w:tcPr>
            <w:tcW w:w="2393" w:type="dxa"/>
          </w:tcPr>
          <w:p w:rsidR="002B0460" w:rsidRDefault="00C9486B" w:rsidP="00525916">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Хореография </w:t>
            </w:r>
            <w:r w:rsidR="00525916">
              <w:rPr>
                <w:rFonts w:ascii="Times New Roman" w:eastAsia="Times New Roman" w:hAnsi="Times New Roman" w:cs="Times New Roman"/>
                <w:color w:val="000000"/>
                <w:spacing w:val="2"/>
                <w:sz w:val="28"/>
                <w:szCs w:val="28"/>
                <w:lang w:val="kk-KZ" w:eastAsia="ru-RU"/>
              </w:rPr>
              <w:t xml:space="preserve">педагогикасы </w:t>
            </w:r>
            <w:r>
              <w:rPr>
                <w:rFonts w:ascii="Times New Roman" w:eastAsia="Times New Roman" w:hAnsi="Times New Roman" w:cs="Times New Roman"/>
                <w:color w:val="000000"/>
                <w:spacing w:val="2"/>
                <w:sz w:val="28"/>
                <w:szCs w:val="28"/>
                <w:lang w:val="kk-KZ" w:eastAsia="ru-RU"/>
              </w:rPr>
              <w:t>бойынша ауызша емтихан</w:t>
            </w:r>
          </w:p>
        </w:tc>
      </w:tr>
      <w:tr w:rsidR="002B0460" w:rsidTr="00A64925">
        <w:tc>
          <w:tcPr>
            <w:tcW w:w="675" w:type="dxa"/>
          </w:tcPr>
          <w:p w:rsidR="002B0460" w:rsidRPr="00212F78" w:rsidRDefault="002B0460" w:rsidP="002B0460">
            <w:pPr>
              <w:jc w:val="both"/>
              <w:textAlignment w:val="baseline"/>
              <w:rPr>
                <w:rFonts w:ascii="Times New Roman" w:eastAsia="Times New Roman" w:hAnsi="Times New Roman" w:cs="Times New Roman"/>
                <w:spacing w:val="2"/>
                <w:sz w:val="28"/>
                <w:szCs w:val="28"/>
                <w:lang w:val="kk-KZ" w:eastAsia="ru-RU"/>
              </w:rPr>
            </w:pPr>
            <w:r w:rsidRPr="00212F78">
              <w:rPr>
                <w:rFonts w:ascii="Times New Roman" w:eastAsia="Times New Roman" w:hAnsi="Times New Roman" w:cs="Times New Roman"/>
                <w:spacing w:val="2"/>
                <w:sz w:val="28"/>
                <w:szCs w:val="28"/>
                <w:lang w:val="kk-KZ" w:eastAsia="ru-RU"/>
              </w:rPr>
              <w:t>2</w:t>
            </w:r>
          </w:p>
        </w:tc>
        <w:tc>
          <w:tcPr>
            <w:tcW w:w="4110" w:type="dxa"/>
            <w:vAlign w:val="center"/>
          </w:tcPr>
          <w:p w:rsidR="002B0460" w:rsidRPr="00212F78" w:rsidRDefault="002B0460" w:rsidP="002B0460">
            <w:pPr>
              <w:spacing w:before="100" w:beforeAutospacing="1" w:after="100" w:afterAutospacing="1"/>
              <w:rPr>
                <w:rFonts w:ascii="Times New Roman" w:eastAsia="Times New Roman" w:hAnsi="Times New Roman" w:cs="Times New Roman"/>
                <w:sz w:val="28"/>
                <w:szCs w:val="28"/>
                <w:lang w:val="kk-KZ" w:eastAsia="ru-RU"/>
              </w:rPr>
            </w:pPr>
            <w:r w:rsidRPr="00212F78">
              <w:rPr>
                <w:rFonts w:ascii="Times New Roman" w:eastAsia="Times New Roman" w:hAnsi="Times New Roman" w:cs="Times New Roman"/>
                <w:sz w:val="28"/>
                <w:szCs w:val="28"/>
                <w:lang w:eastAsia="ru-RU"/>
              </w:rPr>
              <w:t>5В040600</w:t>
            </w:r>
            <w:r w:rsidRPr="00212F78">
              <w:rPr>
                <w:rFonts w:ascii="Times New Roman" w:eastAsia="Times New Roman" w:hAnsi="Times New Roman" w:cs="Times New Roman"/>
                <w:sz w:val="28"/>
                <w:szCs w:val="28"/>
                <w:lang w:val="kk-KZ" w:eastAsia="ru-RU"/>
              </w:rPr>
              <w:t>-</w:t>
            </w:r>
            <w:r w:rsidRPr="00212F78">
              <w:rPr>
                <w:rFonts w:ascii="Times New Roman" w:eastAsia="Times New Roman" w:hAnsi="Times New Roman" w:cs="Times New Roman"/>
                <w:sz w:val="28"/>
                <w:szCs w:val="28"/>
                <w:lang w:eastAsia="ru-RU"/>
              </w:rPr>
              <w:t xml:space="preserve"> Режиссура</w:t>
            </w:r>
          </w:p>
        </w:tc>
        <w:tc>
          <w:tcPr>
            <w:tcW w:w="2393" w:type="dxa"/>
          </w:tcPr>
          <w:p w:rsidR="002B0460" w:rsidRDefault="00C9486B" w:rsidP="002B0460">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Жазбаша емтихан</w:t>
            </w:r>
          </w:p>
        </w:tc>
        <w:tc>
          <w:tcPr>
            <w:tcW w:w="2393" w:type="dxa"/>
          </w:tcPr>
          <w:p w:rsidR="002B0460" w:rsidRDefault="00C9486B" w:rsidP="002B0460">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Ауызша емтихан немесе көрсетілім</w:t>
            </w:r>
          </w:p>
        </w:tc>
      </w:tr>
      <w:tr w:rsidR="002B0460" w:rsidTr="00A64925">
        <w:tc>
          <w:tcPr>
            <w:tcW w:w="675" w:type="dxa"/>
          </w:tcPr>
          <w:p w:rsidR="002B0460" w:rsidRPr="00212F78" w:rsidRDefault="002B0460" w:rsidP="002B0460">
            <w:pPr>
              <w:jc w:val="both"/>
              <w:textAlignment w:val="baseline"/>
              <w:rPr>
                <w:rFonts w:ascii="Times New Roman" w:eastAsia="Times New Roman" w:hAnsi="Times New Roman" w:cs="Times New Roman"/>
                <w:spacing w:val="2"/>
                <w:sz w:val="28"/>
                <w:szCs w:val="28"/>
                <w:lang w:val="kk-KZ" w:eastAsia="ru-RU"/>
              </w:rPr>
            </w:pPr>
            <w:r w:rsidRPr="00212F78">
              <w:rPr>
                <w:rFonts w:ascii="Times New Roman" w:eastAsia="Times New Roman" w:hAnsi="Times New Roman" w:cs="Times New Roman"/>
                <w:spacing w:val="2"/>
                <w:sz w:val="28"/>
                <w:szCs w:val="28"/>
                <w:lang w:val="kk-KZ" w:eastAsia="ru-RU"/>
              </w:rPr>
              <w:t>3</w:t>
            </w:r>
          </w:p>
        </w:tc>
        <w:tc>
          <w:tcPr>
            <w:tcW w:w="4110" w:type="dxa"/>
            <w:vAlign w:val="center"/>
          </w:tcPr>
          <w:p w:rsidR="002B0460" w:rsidRPr="00212F78" w:rsidRDefault="002B0460" w:rsidP="002B0460">
            <w:pPr>
              <w:spacing w:before="100" w:beforeAutospacing="1" w:after="100" w:afterAutospacing="1"/>
              <w:rPr>
                <w:rFonts w:ascii="Times New Roman" w:eastAsia="Times New Roman" w:hAnsi="Times New Roman" w:cs="Times New Roman"/>
                <w:sz w:val="28"/>
                <w:szCs w:val="28"/>
                <w:lang w:eastAsia="ru-RU"/>
              </w:rPr>
            </w:pPr>
            <w:r w:rsidRPr="00212F78">
              <w:rPr>
                <w:rFonts w:ascii="Times New Roman" w:eastAsia="Times New Roman" w:hAnsi="Times New Roman" w:cs="Times New Roman"/>
                <w:sz w:val="28"/>
                <w:szCs w:val="28"/>
                <w:lang w:eastAsia="ru-RU"/>
              </w:rPr>
              <w:t xml:space="preserve">5В041600 </w:t>
            </w:r>
            <w:r w:rsidRPr="00212F78">
              <w:rPr>
                <w:rFonts w:ascii="Times New Roman" w:eastAsia="Times New Roman" w:hAnsi="Times New Roman" w:cs="Times New Roman"/>
                <w:sz w:val="28"/>
                <w:szCs w:val="28"/>
                <w:lang w:val="kk-KZ" w:eastAsia="ru-RU"/>
              </w:rPr>
              <w:t xml:space="preserve">- </w:t>
            </w:r>
            <w:r w:rsidRPr="00212F78">
              <w:rPr>
                <w:rFonts w:ascii="Times New Roman" w:eastAsia="Times New Roman" w:hAnsi="Times New Roman" w:cs="Times New Roman"/>
                <w:sz w:val="28"/>
                <w:szCs w:val="28"/>
                <w:lang w:eastAsia="ru-RU"/>
              </w:rPr>
              <w:t>Искусствоведение</w:t>
            </w:r>
          </w:p>
        </w:tc>
        <w:tc>
          <w:tcPr>
            <w:tcW w:w="2393" w:type="dxa"/>
          </w:tcPr>
          <w:p w:rsidR="002B0460" w:rsidRDefault="0071482A" w:rsidP="002B0460">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Жазбаша жұмыс </w:t>
            </w:r>
          </w:p>
        </w:tc>
        <w:tc>
          <w:tcPr>
            <w:tcW w:w="2393" w:type="dxa"/>
          </w:tcPr>
          <w:p w:rsidR="002B0460" w:rsidRDefault="0071482A" w:rsidP="002B0460">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Өнертану бойынша ауызша емтихан</w:t>
            </w:r>
          </w:p>
        </w:tc>
      </w:tr>
      <w:tr w:rsidR="002B0460" w:rsidTr="00A64925">
        <w:tc>
          <w:tcPr>
            <w:tcW w:w="675" w:type="dxa"/>
          </w:tcPr>
          <w:p w:rsidR="002B0460" w:rsidRPr="00212F78" w:rsidRDefault="002B0460" w:rsidP="002B0460">
            <w:pPr>
              <w:jc w:val="both"/>
              <w:textAlignment w:val="baseline"/>
              <w:rPr>
                <w:rFonts w:ascii="Times New Roman" w:eastAsia="Times New Roman" w:hAnsi="Times New Roman" w:cs="Times New Roman"/>
                <w:spacing w:val="2"/>
                <w:sz w:val="28"/>
                <w:szCs w:val="28"/>
                <w:lang w:val="kk-KZ" w:eastAsia="ru-RU"/>
              </w:rPr>
            </w:pPr>
            <w:r w:rsidRPr="00212F78">
              <w:rPr>
                <w:rFonts w:ascii="Times New Roman" w:eastAsia="Times New Roman" w:hAnsi="Times New Roman" w:cs="Times New Roman"/>
                <w:spacing w:val="2"/>
                <w:sz w:val="28"/>
                <w:szCs w:val="28"/>
                <w:lang w:val="kk-KZ" w:eastAsia="ru-RU"/>
              </w:rPr>
              <w:t>4</w:t>
            </w:r>
          </w:p>
        </w:tc>
        <w:tc>
          <w:tcPr>
            <w:tcW w:w="4110" w:type="dxa"/>
            <w:vAlign w:val="center"/>
          </w:tcPr>
          <w:p w:rsidR="002B0460" w:rsidRPr="00212F78" w:rsidRDefault="002B0460" w:rsidP="002B0460">
            <w:pPr>
              <w:spacing w:before="100" w:beforeAutospacing="1" w:after="100" w:afterAutospacing="1"/>
              <w:rPr>
                <w:rFonts w:ascii="Times New Roman" w:eastAsia="Times New Roman" w:hAnsi="Times New Roman" w:cs="Times New Roman"/>
                <w:sz w:val="28"/>
                <w:szCs w:val="28"/>
                <w:lang w:eastAsia="ru-RU"/>
              </w:rPr>
            </w:pPr>
            <w:r w:rsidRPr="00212F78">
              <w:rPr>
                <w:rFonts w:ascii="Times New Roman" w:eastAsia="Times New Roman" w:hAnsi="Times New Roman" w:cs="Times New Roman"/>
                <w:sz w:val="28"/>
                <w:szCs w:val="28"/>
                <w:lang w:eastAsia="ru-RU"/>
              </w:rPr>
              <w:t xml:space="preserve">5В042300 </w:t>
            </w:r>
            <w:r w:rsidRPr="00212F78">
              <w:rPr>
                <w:rFonts w:ascii="Times New Roman" w:eastAsia="Times New Roman" w:hAnsi="Times New Roman" w:cs="Times New Roman"/>
                <w:sz w:val="28"/>
                <w:szCs w:val="28"/>
                <w:lang w:val="kk-KZ" w:eastAsia="ru-RU"/>
              </w:rPr>
              <w:t xml:space="preserve">- </w:t>
            </w:r>
            <w:r w:rsidRPr="00212F78">
              <w:rPr>
                <w:rFonts w:ascii="Times New Roman" w:eastAsia="Times New Roman" w:hAnsi="Times New Roman" w:cs="Times New Roman"/>
                <w:sz w:val="28"/>
                <w:szCs w:val="28"/>
                <w:lang w:eastAsia="ru-RU"/>
              </w:rPr>
              <w:t>Арт - менеджмент</w:t>
            </w:r>
          </w:p>
        </w:tc>
        <w:tc>
          <w:tcPr>
            <w:tcW w:w="2393" w:type="dxa"/>
          </w:tcPr>
          <w:p w:rsidR="002B0460" w:rsidRDefault="0071482A" w:rsidP="002B0460">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Реферат немесе арт-жобаны таныстыру</w:t>
            </w:r>
          </w:p>
        </w:tc>
        <w:tc>
          <w:tcPr>
            <w:tcW w:w="2393" w:type="dxa"/>
          </w:tcPr>
          <w:p w:rsidR="002B0460" w:rsidRDefault="0071482A" w:rsidP="002B0460">
            <w:pPr>
              <w:spacing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Коллоквиум</w:t>
            </w:r>
          </w:p>
        </w:tc>
      </w:tr>
    </w:tbl>
    <w:p w:rsidR="002B0460" w:rsidRPr="00A06CF4" w:rsidRDefault="00A06CF4" w:rsidP="00A06CF4">
      <w:pPr>
        <w:spacing w:after="0" w:line="240" w:lineRule="auto"/>
        <w:ind w:firstLine="709"/>
        <w:jc w:val="both"/>
        <w:rPr>
          <w:rFonts w:ascii="Times New Roman" w:hAnsi="Times New Roman" w:cs="Times New Roman"/>
          <w:sz w:val="28"/>
          <w:szCs w:val="28"/>
          <w:lang w:val="kk-KZ"/>
        </w:rPr>
      </w:pPr>
      <w:r w:rsidRPr="002C46E1">
        <w:rPr>
          <w:rFonts w:ascii="Times New Roman" w:hAnsi="Times New Roman" w:cs="Times New Roman"/>
          <w:color w:val="000000"/>
          <w:sz w:val="28"/>
          <w:szCs w:val="28"/>
          <w:lang w:val="kk-KZ"/>
        </w:rPr>
        <w:t>Арнайы және (немесе) шығармашылық емтиханды өткізу бағдарламаларын жоғары оқу орны әзірлейді және жоғары оқу орнының қабылдау комиссиясының төрағасы бекітеді.</w:t>
      </w:r>
    </w:p>
    <w:p w:rsidR="008928CA" w:rsidRDefault="008829E8" w:rsidP="0085030E">
      <w:pPr>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lastRenderedPageBreak/>
        <w:t>20</w:t>
      </w:r>
      <w:r w:rsidR="0085030E">
        <w:rPr>
          <w:rFonts w:ascii="Times New Roman" w:eastAsia="Times New Roman" w:hAnsi="Times New Roman" w:cs="Times New Roman"/>
          <w:color w:val="000000"/>
          <w:spacing w:val="2"/>
          <w:sz w:val="28"/>
          <w:szCs w:val="28"/>
          <w:lang w:val="kk-KZ" w:eastAsia="ru-RU"/>
        </w:rPr>
        <w:t>.Ш</w:t>
      </w:r>
      <w:r w:rsidR="0085030E" w:rsidRPr="0085030E">
        <w:rPr>
          <w:rFonts w:ascii="Times New Roman" w:eastAsia="Times New Roman" w:hAnsi="Times New Roman" w:cs="Times New Roman"/>
          <w:color w:val="000000"/>
          <w:spacing w:val="2"/>
          <w:sz w:val="28"/>
          <w:szCs w:val="28"/>
          <w:lang w:val="kk-KZ" w:eastAsia="ru-RU"/>
        </w:rPr>
        <w:t xml:space="preserve">ығармашылық емтиханды ұйымдастыру және өткізу үшін </w:t>
      </w:r>
      <w:r w:rsidR="0085030E">
        <w:rPr>
          <w:rFonts w:ascii="Times New Roman" w:eastAsia="Times New Roman" w:hAnsi="Times New Roman" w:cs="Times New Roman"/>
          <w:color w:val="000000"/>
          <w:spacing w:val="2"/>
          <w:sz w:val="28"/>
          <w:szCs w:val="28"/>
          <w:lang w:val="kk-KZ" w:eastAsia="ru-RU"/>
        </w:rPr>
        <w:t xml:space="preserve">Академия </w:t>
      </w:r>
      <w:r w:rsidR="0085030E" w:rsidRPr="0085030E">
        <w:rPr>
          <w:rFonts w:ascii="Times New Roman" w:eastAsia="Times New Roman" w:hAnsi="Times New Roman" w:cs="Times New Roman"/>
          <w:color w:val="000000"/>
          <w:spacing w:val="2"/>
          <w:sz w:val="28"/>
          <w:szCs w:val="28"/>
          <w:lang w:val="kk-KZ" w:eastAsia="ru-RU"/>
        </w:rPr>
        <w:t>ректорының бұйрығымен емтиханды өткізу кезеңіне комиссия құрылады, ол төрағасын қосқанда тақ саннан тұрады. Комиссия шешімі оның құрамының кемінде үштен екісі отырысқа қатысса заңды деп саналады. Комиссия шешімі емтиханға қатысушылар санының көпшілік даусымен қабылданады. Комиссия мүшелерінің дауыстары тең болған жағдайда, төрағаның дауысы шешуші болып табылады.</w:t>
      </w:r>
      <w:bookmarkStart w:id="1" w:name="z19"/>
      <w:bookmarkEnd w:id="1"/>
    </w:p>
    <w:p w:rsidR="00CF56CE" w:rsidRDefault="008829E8" w:rsidP="0085030E">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z w:val="28"/>
          <w:szCs w:val="28"/>
          <w:lang w:val="kk-KZ" w:eastAsia="ru-RU"/>
        </w:rPr>
        <w:t>21</w:t>
      </w:r>
      <w:r w:rsidR="00481CDE" w:rsidRPr="00CE0E1F">
        <w:rPr>
          <w:rFonts w:ascii="Times New Roman" w:eastAsia="Times New Roman" w:hAnsi="Times New Roman" w:cs="Times New Roman"/>
          <w:color w:val="000000"/>
          <w:sz w:val="28"/>
          <w:szCs w:val="28"/>
          <w:lang w:val="kk-KZ" w:eastAsia="ru-RU"/>
        </w:rPr>
        <w:t xml:space="preserve">. </w:t>
      </w:r>
      <w:r w:rsidR="00EA35E5">
        <w:rPr>
          <w:rFonts w:ascii="Times New Roman" w:eastAsia="Times New Roman" w:hAnsi="Times New Roman" w:cs="Times New Roman"/>
          <w:color w:val="000000"/>
          <w:sz w:val="28"/>
          <w:szCs w:val="28"/>
          <w:lang w:val="kk-KZ" w:eastAsia="ru-RU"/>
        </w:rPr>
        <w:t>Шығармашылық емтихандардың кестесі</w:t>
      </w:r>
      <w:r w:rsidR="003368E6">
        <w:rPr>
          <w:rFonts w:ascii="Times New Roman" w:eastAsia="Times New Roman" w:hAnsi="Times New Roman" w:cs="Times New Roman"/>
          <w:color w:val="000000"/>
          <w:sz w:val="28"/>
          <w:szCs w:val="28"/>
          <w:lang w:val="kk-KZ" w:eastAsia="ru-RU"/>
        </w:rPr>
        <w:t>н</w:t>
      </w:r>
      <w:r w:rsidR="00EA35E5">
        <w:rPr>
          <w:rFonts w:ascii="Times New Roman" w:eastAsia="Times New Roman" w:hAnsi="Times New Roman" w:cs="Times New Roman"/>
          <w:color w:val="000000"/>
          <w:sz w:val="28"/>
          <w:szCs w:val="28"/>
          <w:lang w:val="kk-KZ" w:eastAsia="ru-RU"/>
        </w:rPr>
        <w:t xml:space="preserve"> (пән атауы, мерзімі, өтетін орны, </w:t>
      </w:r>
      <w:r w:rsidR="0077752D">
        <w:rPr>
          <w:rFonts w:ascii="Times New Roman" w:eastAsia="Times New Roman" w:hAnsi="Times New Roman" w:cs="Times New Roman"/>
          <w:color w:val="000000"/>
          <w:sz w:val="28"/>
          <w:szCs w:val="28"/>
          <w:lang w:val="kk-KZ" w:eastAsia="ru-RU"/>
        </w:rPr>
        <w:t>консультациялар</w:t>
      </w:r>
      <w:r w:rsidR="00EA35E5">
        <w:rPr>
          <w:rFonts w:ascii="Times New Roman" w:eastAsia="Times New Roman" w:hAnsi="Times New Roman" w:cs="Times New Roman"/>
          <w:color w:val="000000"/>
          <w:sz w:val="28"/>
          <w:szCs w:val="28"/>
          <w:lang w:val="kk-KZ" w:eastAsia="ru-RU"/>
        </w:rPr>
        <w:t xml:space="preserve">, </w:t>
      </w:r>
      <w:r w:rsidR="00727648">
        <w:rPr>
          <w:rFonts w:ascii="Times New Roman" w:eastAsia="Times New Roman" w:hAnsi="Times New Roman" w:cs="Times New Roman"/>
          <w:color w:val="000000"/>
          <w:sz w:val="28"/>
          <w:szCs w:val="28"/>
          <w:lang w:val="kk-KZ" w:eastAsia="ru-RU"/>
        </w:rPr>
        <w:t xml:space="preserve">нәтижені </w:t>
      </w:r>
      <w:r w:rsidR="00CF56CE">
        <w:rPr>
          <w:rFonts w:ascii="Times New Roman" w:eastAsia="Times New Roman" w:hAnsi="Times New Roman" w:cs="Times New Roman"/>
          <w:color w:val="000000"/>
          <w:sz w:val="28"/>
          <w:szCs w:val="28"/>
          <w:lang w:val="kk-KZ" w:eastAsia="ru-RU"/>
        </w:rPr>
        <w:t>жариялау мерзімі) А</w:t>
      </w:r>
      <w:r w:rsidR="00EA35E5">
        <w:rPr>
          <w:rFonts w:ascii="Times New Roman" w:eastAsia="Times New Roman" w:hAnsi="Times New Roman" w:cs="Times New Roman"/>
          <w:color w:val="000000"/>
          <w:sz w:val="28"/>
          <w:szCs w:val="28"/>
          <w:lang w:val="kk-KZ" w:eastAsia="ru-RU"/>
        </w:rPr>
        <w:t>кадемия</w:t>
      </w:r>
      <w:r w:rsidR="00CF56CE">
        <w:rPr>
          <w:rFonts w:ascii="Times New Roman" w:eastAsia="Times New Roman" w:hAnsi="Times New Roman" w:cs="Times New Roman"/>
          <w:color w:val="000000"/>
          <w:sz w:val="28"/>
          <w:szCs w:val="28"/>
          <w:lang w:val="kk-KZ" w:eastAsia="ru-RU"/>
        </w:rPr>
        <w:t xml:space="preserve"> қабылдау комиссиясы</w:t>
      </w:r>
      <w:r w:rsidR="003368E6">
        <w:rPr>
          <w:rFonts w:ascii="Times New Roman" w:eastAsia="Times New Roman" w:hAnsi="Times New Roman" w:cs="Times New Roman"/>
          <w:color w:val="000000"/>
          <w:sz w:val="28"/>
          <w:szCs w:val="28"/>
          <w:lang w:val="kk-KZ" w:eastAsia="ru-RU"/>
        </w:rPr>
        <w:t xml:space="preserve"> төрағасы</w:t>
      </w:r>
      <w:r w:rsidR="00EA35E5">
        <w:rPr>
          <w:rFonts w:ascii="Times New Roman" w:eastAsia="Times New Roman" w:hAnsi="Times New Roman" w:cs="Times New Roman"/>
          <w:color w:val="000000"/>
          <w:sz w:val="28"/>
          <w:szCs w:val="28"/>
          <w:lang w:val="kk-KZ" w:eastAsia="ru-RU"/>
        </w:rPr>
        <w:t xml:space="preserve"> бекіт</w:t>
      </w:r>
      <w:r w:rsidR="003368E6">
        <w:rPr>
          <w:rFonts w:ascii="Times New Roman" w:eastAsia="Times New Roman" w:hAnsi="Times New Roman" w:cs="Times New Roman"/>
          <w:color w:val="000000"/>
          <w:sz w:val="28"/>
          <w:szCs w:val="28"/>
          <w:lang w:val="kk-KZ" w:eastAsia="ru-RU"/>
        </w:rPr>
        <w:t xml:space="preserve">еді және құжаттарды қабылдау басталғанға дейін кешіктірілмей </w:t>
      </w:r>
      <w:r w:rsidR="00727648" w:rsidRPr="00CE0E1F">
        <w:rPr>
          <w:rFonts w:ascii="Times New Roman" w:eastAsia="Times New Roman" w:hAnsi="Times New Roman" w:cs="Times New Roman"/>
          <w:color w:val="000000"/>
          <w:spacing w:val="2"/>
          <w:sz w:val="28"/>
          <w:szCs w:val="28"/>
          <w:lang w:val="kk-KZ" w:eastAsia="ru-RU"/>
        </w:rPr>
        <w:t xml:space="preserve"> талапкерлердің назарына жеткізіледі.</w:t>
      </w:r>
    </w:p>
    <w:p w:rsidR="00B800DA" w:rsidRPr="002A7AA4" w:rsidRDefault="00CF56CE" w:rsidP="002A7AA4">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Консультация</w:t>
      </w:r>
      <w:r w:rsidR="0077752D">
        <w:rPr>
          <w:rFonts w:ascii="Times New Roman" w:hAnsi="Times New Roman" w:cs="Times New Roman"/>
          <w:sz w:val="28"/>
          <w:szCs w:val="28"/>
          <w:lang w:val="kk-KZ"/>
        </w:rPr>
        <w:t xml:space="preserve"> </w:t>
      </w:r>
      <w:r w:rsidR="00EA35E5">
        <w:rPr>
          <w:rFonts w:ascii="Times New Roman" w:hAnsi="Times New Roman" w:cs="Times New Roman"/>
          <w:sz w:val="28"/>
          <w:szCs w:val="28"/>
          <w:lang w:val="kk-KZ"/>
        </w:rPr>
        <w:t xml:space="preserve">материалдары шығармашылық емтихан талаптарымен байланысты болғандықтан, </w:t>
      </w:r>
      <w:r w:rsidR="0077752D">
        <w:rPr>
          <w:rFonts w:ascii="Times New Roman" w:hAnsi="Times New Roman" w:cs="Times New Roman"/>
          <w:sz w:val="28"/>
          <w:szCs w:val="28"/>
          <w:lang w:val="kk-KZ"/>
        </w:rPr>
        <w:t xml:space="preserve">консультацияларға </w:t>
      </w:r>
      <w:r w:rsidR="00EA35E5">
        <w:rPr>
          <w:rFonts w:ascii="Times New Roman" w:hAnsi="Times New Roman" w:cs="Times New Roman"/>
          <w:sz w:val="28"/>
          <w:szCs w:val="28"/>
          <w:lang w:val="kk-KZ"/>
        </w:rPr>
        <w:t>қатысу</w:t>
      </w:r>
      <w:r w:rsidR="007C29F1">
        <w:rPr>
          <w:rFonts w:ascii="Times New Roman" w:hAnsi="Times New Roman" w:cs="Times New Roman"/>
          <w:sz w:val="28"/>
          <w:szCs w:val="28"/>
          <w:lang w:val="kk-KZ"/>
        </w:rPr>
        <w:t xml:space="preserve"> міндетті</w:t>
      </w:r>
      <w:r w:rsidR="00EA35E5">
        <w:rPr>
          <w:rFonts w:ascii="Times New Roman" w:hAnsi="Times New Roman" w:cs="Times New Roman"/>
          <w:sz w:val="28"/>
          <w:szCs w:val="28"/>
          <w:lang w:val="kk-KZ"/>
        </w:rPr>
        <w:t xml:space="preserve"> болып саналады. </w:t>
      </w:r>
    </w:p>
    <w:p w:rsidR="00F942E5" w:rsidRPr="00F942E5" w:rsidRDefault="008829E8" w:rsidP="00C04ED5">
      <w:pPr>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bookmarkStart w:id="2" w:name="z20"/>
      <w:bookmarkStart w:id="3" w:name="z21"/>
      <w:bookmarkEnd w:id="2"/>
      <w:bookmarkEnd w:id="3"/>
      <w:r>
        <w:rPr>
          <w:rFonts w:ascii="Times New Roman" w:eastAsia="Times New Roman" w:hAnsi="Times New Roman" w:cs="Times New Roman"/>
          <w:sz w:val="28"/>
          <w:szCs w:val="28"/>
          <w:lang w:val="kk-KZ" w:eastAsia="ru-RU"/>
        </w:rPr>
        <w:t>22</w:t>
      </w:r>
      <w:r w:rsidR="00F942E5" w:rsidRPr="00F942E5">
        <w:rPr>
          <w:rFonts w:ascii="Times New Roman" w:eastAsia="Times New Roman" w:hAnsi="Times New Roman" w:cs="Times New Roman"/>
          <w:sz w:val="28"/>
          <w:szCs w:val="28"/>
          <w:lang w:val="kk-KZ" w:eastAsia="ru-RU"/>
        </w:rPr>
        <w:t xml:space="preserve">. </w:t>
      </w:r>
      <w:r w:rsidR="00F942E5" w:rsidRPr="00F942E5">
        <w:rPr>
          <w:rFonts w:ascii="Times New Roman" w:eastAsia="Times New Roman" w:hAnsi="Times New Roman" w:cs="Times New Roman"/>
          <w:color w:val="000000"/>
          <w:spacing w:val="2"/>
          <w:sz w:val="28"/>
          <w:szCs w:val="28"/>
          <w:lang w:val="kk-KZ" w:eastAsia="ru-RU"/>
        </w:rPr>
        <w:t xml:space="preserve">Жалпы орта (орта жалпы) немесе техникалық және кәсіптік, орта білімнен кейінгі құжаттары бар оқуға түсушілер үшін шығармашылық емтихандар </w:t>
      </w:r>
      <w:r w:rsidR="00F942E5" w:rsidRPr="008829E8">
        <w:rPr>
          <w:rFonts w:ascii="Times New Roman" w:eastAsia="Times New Roman" w:hAnsi="Times New Roman" w:cs="Times New Roman"/>
          <w:b/>
          <w:color w:val="000000"/>
          <w:spacing w:val="2"/>
          <w:sz w:val="28"/>
          <w:szCs w:val="28"/>
          <w:lang w:val="kk-KZ" w:eastAsia="ru-RU"/>
        </w:rPr>
        <w:t>40 балдық жүйе</w:t>
      </w:r>
      <w:r w:rsidR="00F942E5" w:rsidRPr="00F942E5">
        <w:rPr>
          <w:rFonts w:ascii="Times New Roman" w:eastAsia="Times New Roman" w:hAnsi="Times New Roman" w:cs="Times New Roman"/>
          <w:color w:val="000000"/>
          <w:spacing w:val="2"/>
          <w:sz w:val="28"/>
          <w:szCs w:val="28"/>
          <w:lang w:val="kk-KZ" w:eastAsia="ru-RU"/>
        </w:rPr>
        <w:t xml:space="preserve"> бойынша бағаланады.</w:t>
      </w:r>
    </w:p>
    <w:p w:rsidR="005C39BA" w:rsidRDefault="00F942E5" w:rsidP="00C04ED5">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F942E5">
        <w:rPr>
          <w:rFonts w:ascii="Courier New" w:eastAsia="Times New Roman" w:hAnsi="Courier New" w:cs="Courier New"/>
          <w:color w:val="000000"/>
          <w:spacing w:val="2"/>
          <w:sz w:val="20"/>
          <w:szCs w:val="20"/>
          <w:lang w:val="kk-KZ" w:eastAsia="ru-RU"/>
        </w:rPr>
        <w:t>      </w:t>
      </w:r>
      <w:r w:rsidRPr="00F942E5">
        <w:rPr>
          <w:rFonts w:ascii="Times New Roman" w:eastAsia="Times New Roman" w:hAnsi="Times New Roman" w:cs="Times New Roman"/>
          <w:color w:val="000000"/>
          <w:spacing w:val="2"/>
          <w:sz w:val="28"/>
          <w:szCs w:val="28"/>
          <w:lang w:val="kk-KZ" w:eastAsia="ru-RU"/>
        </w:rPr>
        <w:t xml:space="preserve">Жеделдетілген оқу мерзімімен қысқартылған білім бағдарламалары бойынша ұқсас мамандықтарға түсушілер үшін шығармашылық емтихан </w:t>
      </w:r>
      <w:r w:rsidRPr="008829E8">
        <w:rPr>
          <w:rFonts w:ascii="Times New Roman" w:eastAsia="Times New Roman" w:hAnsi="Times New Roman" w:cs="Times New Roman"/>
          <w:b/>
          <w:color w:val="000000"/>
          <w:spacing w:val="2"/>
          <w:sz w:val="28"/>
          <w:szCs w:val="28"/>
          <w:lang w:val="kk-KZ" w:eastAsia="ru-RU"/>
        </w:rPr>
        <w:t>20 балдық ж</w:t>
      </w:r>
      <w:r w:rsidR="005C39BA" w:rsidRPr="008829E8">
        <w:rPr>
          <w:rFonts w:ascii="Times New Roman" w:eastAsia="Times New Roman" w:hAnsi="Times New Roman" w:cs="Times New Roman"/>
          <w:b/>
          <w:color w:val="000000"/>
          <w:spacing w:val="2"/>
          <w:sz w:val="28"/>
          <w:szCs w:val="28"/>
          <w:lang w:val="kk-KZ" w:eastAsia="ru-RU"/>
        </w:rPr>
        <w:t>үйе</w:t>
      </w:r>
      <w:r w:rsidR="005C39BA">
        <w:rPr>
          <w:rFonts w:ascii="Times New Roman" w:eastAsia="Times New Roman" w:hAnsi="Times New Roman" w:cs="Times New Roman"/>
          <w:color w:val="000000"/>
          <w:spacing w:val="2"/>
          <w:sz w:val="28"/>
          <w:szCs w:val="28"/>
          <w:lang w:val="kk-KZ" w:eastAsia="ru-RU"/>
        </w:rPr>
        <w:t xml:space="preserve"> бойынша бағаланады.</w:t>
      </w:r>
    </w:p>
    <w:p w:rsidR="00E142FF" w:rsidRDefault="008829E8" w:rsidP="002001DC">
      <w:pPr>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23</w:t>
      </w:r>
      <w:r w:rsidR="00E142FF" w:rsidRPr="00E142FF">
        <w:rPr>
          <w:rFonts w:ascii="Times New Roman" w:eastAsia="Times New Roman" w:hAnsi="Times New Roman" w:cs="Times New Roman"/>
          <w:color w:val="000000"/>
          <w:spacing w:val="2"/>
          <w:sz w:val="28"/>
          <w:szCs w:val="28"/>
          <w:lang w:val="kk-KZ" w:eastAsia="ru-RU"/>
        </w:rPr>
        <w:t>.</w:t>
      </w:r>
      <w:r w:rsidR="006C1E94">
        <w:rPr>
          <w:rFonts w:ascii="Times New Roman" w:eastAsia="Times New Roman" w:hAnsi="Times New Roman" w:cs="Times New Roman"/>
          <w:color w:val="000000"/>
          <w:spacing w:val="2"/>
          <w:sz w:val="28"/>
          <w:szCs w:val="28"/>
          <w:lang w:val="kk-KZ" w:eastAsia="ru-RU"/>
        </w:rPr>
        <w:t xml:space="preserve"> Шығармашылық емтихан бойынша </w:t>
      </w:r>
      <w:r w:rsidR="00A06CF4">
        <w:rPr>
          <w:rFonts w:ascii="Times New Roman" w:eastAsia="Times New Roman" w:hAnsi="Times New Roman" w:cs="Times New Roman"/>
          <w:color w:val="000000"/>
          <w:spacing w:val="2"/>
          <w:sz w:val="28"/>
          <w:szCs w:val="28"/>
          <w:lang w:val="kk-KZ" w:eastAsia="ru-RU"/>
        </w:rPr>
        <w:t>5-т</w:t>
      </w:r>
      <w:r w:rsidR="00E142FF" w:rsidRPr="00921EE8">
        <w:rPr>
          <w:rFonts w:ascii="Times New Roman" w:eastAsia="Times New Roman" w:hAnsi="Times New Roman" w:cs="Times New Roman"/>
          <w:color w:val="000000"/>
          <w:spacing w:val="2"/>
          <w:sz w:val="28"/>
          <w:szCs w:val="28"/>
          <w:lang w:val="kk-KZ" w:eastAsia="ru-RU"/>
        </w:rPr>
        <w:t>ен</w:t>
      </w:r>
      <w:r w:rsidR="00E142FF" w:rsidRPr="00E142FF">
        <w:rPr>
          <w:rFonts w:ascii="Times New Roman" w:eastAsia="Times New Roman" w:hAnsi="Times New Roman" w:cs="Times New Roman"/>
          <w:color w:val="000000"/>
          <w:spacing w:val="2"/>
          <w:sz w:val="28"/>
          <w:szCs w:val="28"/>
          <w:lang w:val="kk-KZ" w:eastAsia="ru-RU"/>
        </w:rPr>
        <w:t xml:space="preserve"> төмен (жалпы орта (орта жалпы) немесе техникалық және кәсіптік, орта білімнен кейінгі құжаттары бар адамдар) немесе 5-тен төмен балл алған (жеделдетілген оқу мерзімімен қысқартылған білім бағдарламалары бойынша ұқсас мамандықтарға түсуші адамдар) немесе емтиханға келмеген адамдарға осы мамандыққа түсу үшін КТ-ге және мемлекеттік білім тапсырысын (білім беру грантын) беру конкурсына қатысуға рұқсат етілмейді.</w:t>
      </w:r>
    </w:p>
    <w:p w:rsidR="00971DDF" w:rsidRPr="00971DDF" w:rsidRDefault="008829E8" w:rsidP="009C50D0">
      <w:pPr>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24</w:t>
      </w:r>
      <w:r w:rsidR="00971DDF" w:rsidRPr="00971DDF">
        <w:rPr>
          <w:rFonts w:ascii="Times New Roman" w:eastAsia="Times New Roman" w:hAnsi="Times New Roman" w:cs="Times New Roman"/>
          <w:color w:val="000000"/>
          <w:spacing w:val="2"/>
          <w:sz w:val="28"/>
          <w:szCs w:val="28"/>
          <w:lang w:val="kk-KZ" w:eastAsia="ru-RU"/>
        </w:rPr>
        <w:t>. Шығармашылық емтиханды өткізу қорытындылары – бағалау ведомостарымен, арнаулы емтиханды өткізу қорытындылары – рұқсат беру ведомосымен, комиссияның еркін нысандағы хаттамасымен ресімделеді және қабылдау комиссиясының жауапты хатшысына (оның орынбасарына) нәтижелерді жариялау үшін беріледі. Комиссия хаттамасына төраға және комиссияның бар</w:t>
      </w:r>
      <w:r w:rsidR="00971DDF">
        <w:rPr>
          <w:rFonts w:ascii="Times New Roman" w:eastAsia="Times New Roman" w:hAnsi="Times New Roman" w:cs="Times New Roman"/>
          <w:color w:val="000000"/>
          <w:spacing w:val="2"/>
          <w:sz w:val="28"/>
          <w:szCs w:val="28"/>
          <w:lang w:val="kk-KZ" w:eastAsia="ru-RU"/>
        </w:rPr>
        <w:t>лық қатысқан мүшелері қол қояды.</w:t>
      </w:r>
    </w:p>
    <w:p w:rsidR="00C04F34" w:rsidRPr="00770813" w:rsidRDefault="008829E8" w:rsidP="009C50D0">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25</w:t>
      </w:r>
      <w:r w:rsidR="00C04F34" w:rsidRPr="00770813">
        <w:rPr>
          <w:rFonts w:ascii="Times New Roman" w:hAnsi="Times New Roman" w:cs="Times New Roman"/>
          <w:color w:val="000000"/>
          <w:sz w:val="28"/>
          <w:szCs w:val="28"/>
          <w:lang w:val="kk-KZ"/>
        </w:rPr>
        <w:t xml:space="preserve">. </w:t>
      </w:r>
      <w:r w:rsidR="00EB1B09" w:rsidRPr="00770813">
        <w:rPr>
          <w:rFonts w:ascii="Times New Roman" w:hAnsi="Times New Roman" w:cs="Times New Roman"/>
          <w:color w:val="000000"/>
          <w:sz w:val="28"/>
          <w:szCs w:val="28"/>
          <w:lang w:val="kk-KZ"/>
        </w:rPr>
        <w:t xml:space="preserve">Шығармашылық емтиханның </w:t>
      </w:r>
      <w:r w:rsidR="00971DDF">
        <w:rPr>
          <w:rFonts w:ascii="Times New Roman" w:hAnsi="Times New Roman" w:cs="Times New Roman"/>
          <w:color w:val="000000"/>
          <w:sz w:val="28"/>
          <w:szCs w:val="28"/>
          <w:lang w:val="kk-KZ"/>
        </w:rPr>
        <w:t xml:space="preserve">нәтижелері емтихан </w:t>
      </w:r>
      <w:r w:rsidR="00EB1B09" w:rsidRPr="00770813">
        <w:rPr>
          <w:rFonts w:ascii="Times New Roman" w:hAnsi="Times New Roman" w:cs="Times New Roman"/>
          <w:color w:val="000000"/>
          <w:sz w:val="28"/>
          <w:szCs w:val="28"/>
          <w:lang w:val="kk-KZ"/>
        </w:rPr>
        <w:t xml:space="preserve">өткізілген күні </w:t>
      </w:r>
      <w:r w:rsidR="0048687A" w:rsidRPr="00770813">
        <w:rPr>
          <w:rFonts w:ascii="Times New Roman" w:hAnsi="Times New Roman" w:cs="Times New Roman"/>
          <w:color w:val="000000"/>
          <w:sz w:val="28"/>
          <w:szCs w:val="28"/>
          <w:lang w:val="kk-KZ"/>
        </w:rPr>
        <w:t>жарияла</w:t>
      </w:r>
      <w:r w:rsidR="00971DDF">
        <w:rPr>
          <w:rFonts w:ascii="Times New Roman" w:hAnsi="Times New Roman" w:cs="Times New Roman"/>
          <w:color w:val="000000"/>
          <w:sz w:val="28"/>
          <w:szCs w:val="28"/>
          <w:lang w:val="kk-KZ"/>
        </w:rPr>
        <w:t>нады</w:t>
      </w:r>
      <w:r w:rsidR="00EB1B09" w:rsidRPr="00770813">
        <w:rPr>
          <w:rFonts w:ascii="Times New Roman" w:hAnsi="Times New Roman" w:cs="Times New Roman"/>
          <w:color w:val="000000"/>
          <w:sz w:val="28"/>
          <w:szCs w:val="28"/>
          <w:lang w:val="kk-KZ"/>
        </w:rPr>
        <w:t xml:space="preserve">. </w:t>
      </w:r>
    </w:p>
    <w:p w:rsidR="004D51A6" w:rsidRPr="00770813" w:rsidRDefault="008829E8" w:rsidP="009C50D0">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26</w:t>
      </w:r>
      <w:r w:rsidR="007217B2" w:rsidRPr="00770813">
        <w:rPr>
          <w:rFonts w:ascii="Times New Roman" w:hAnsi="Times New Roman" w:cs="Times New Roman"/>
          <w:color w:val="000000"/>
          <w:sz w:val="28"/>
          <w:szCs w:val="28"/>
          <w:lang w:val="kk-KZ"/>
        </w:rPr>
        <w:t xml:space="preserve">. </w:t>
      </w:r>
      <w:r w:rsidR="004D51A6" w:rsidRPr="00770813">
        <w:rPr>
          <w:rFonts w:ascii="Times New Roman" w:hAnsi="Times New Roman" w:cs="Times New Roman"/>
          <w:color w:val="000000"/>
          <w:sz w:val="28"/>
          <w:szCs w:val="28"/>
          <w:lang w:val="kk-KZ"/>
        </w:rPr>
        <w:t xml:space="preserve">Шығармашылық емтиханға қойылатын талаптар мен бағалаудың өлшемшарттары кафедра отырыстарында талқыланады және Ғылыми кеңесте бекітіледі.  </w:t>
      </w:r>
    </w:p>
    <w:p w:rsidR="0060567A" w:rsidRPr="00770813" w:rsidRDefault="008829E8" w:rsidP="009C50D0">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27</w:t>
      </w:r>
      <w:r w:rsidR="007217B2" w:rsidRPr="00770813">
        <w:rPr>
          <w:rFonts w:ascii="Times New Roman" w:hAnsi="Times New Roman" w:cs="Times New Roman"/>
          <w:color w:val="000000"/>
          <w:sz w:val="28"/>
          <w:szCs w:val="28"/>
          <w:lang w:val="kk-KZ"/>
        </w:rPr>
        <w:t xml:space="preserve">. </w:t>
      </w:r>
      <w:r w:rsidR="0060567A" w:rsidRPr="00770813">
        <w:rPr>
          <w:rFonts w:ascii="Times New Roman" w:hAnsi="Times New Roman" w:cs="Times New Roman"/>
          <w:color w:val="000000"/>
          <w:sz w:val="28"/>
          <w:szCs w:val="28"/>
          <w:lang w:val="kk-KZ"/>
        </w:rPr>
        <w:t xml:space="preserve">Емтихан билеттері, шығармашылық емтихан тапсырмалары қабылдау комиссиясы төрағасымен бекітіледі.  </w:t>
      </w:r>
    </w:p>
    <w:p w:rsidR="007259E2" w:rsidRPr="00BB0702" w:rsidRDefault="007259E2" w:rsidP="00E142FF">
      <w:pPr>
        <w:spacing w:after="0" w:line="240" w:lineRule="auto"/>
        <w:ind w:firstLine="708"/>
        <w:jc w:val="both"/>
        <w:rPr>
          <w:rFonts w:ascii="Times New Roman" w:hAnsi="Times New Roman" w:cs="Times New Roman"/>
          <w:color w:val="000000"/>
          <w:sz w:val="28"/>
          <w:szCs w:val="28"/>
          <w:lang w:val="kk-KZ"/>
        </w:rPr>
      </w:pPr>
    </w:p>
    <w:p w:rsidR="00AB04C6" w:rsidRPr="00792435" w:rsidRDefault="00971DDF" w:rsidP="00AB04C6">
      <w:pPr>
        <w:spacing w:before="100" w:beforeAutospacing="1" w:after="100" w:afterAutospacing="1" w:line="345" w:lineRule="atLeast"/>
        <w:jc w:val="center"/>
        <w:outlineLvl w:val="2"/>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2.</w:t>
      </w:r>
      <w:r w:rsidR="007F4091">
        <w:rPr>
          <w:rFonts w:ascii="Times New Roman" w:eastAsia="Times New Roman" w:hAnsi="Times New Roman" w:cs="Times New Roman"/>
          <w:b/>
          <w:bCs/>
          <w:color w:val="000000"/>
          <w:sz w:val="28"/>
          <w:szCs w:val="28"/>
          <w:lang w:val="kk-KZ" w:eastAsia="ru-RU"/>
        </w:rPr>
        <w:t xml:space="preserve"> </w:t>
      </w:r>
      <w:r w:rsidR="0096356C" w:rsidRPr="00792435">
        <w:rPr>
          <w:rFonts w:ascii="Times New Roman" w:eastAsia="Times New Roman" w:hAnsi="Times New Roman" w:cs="Times New Roman"/>
          <w:b/>
          <w:bCs/>
          <w:color w:val="000000"/>
          <w:sz w:val="28"/>
          <w:szCs w:val="28"/>
          <w:lang w:val="kk-KZ" w:eastAsia="ru-RU"/>
        </w:rPr>
        <w:t xml:space="preserve"> </w:t>
      </w:r>
      <w:r>
        <w:rPr>
          <w:rFonts w:ascii="Times New Roman" w:eastAsia="Times New Roman" w:hAnsi="Times New Roman" w:cs="Times New Roman"/>
          <w:b/>
          <w:bCs/>
          <w:color w:val="000000"/>
          <w:sz w:val="28"/>
          <w:szCs w:val="28"/>
          <w:lang w:val="kk-KZ" w:eastAsia="ru-RU"/>
        </w:rPr>
        <w:t>Ш</w:t>
      </w:r>
      <w:r w:rsidR="00CD57FA">
        <w:rPr>
          <w:rFonts w:ascii="Times New Roman" w:eastAsia="Times New Roman" w:hAnsi="Times New Roman" w:cs="Times New Roman"/>
          <w:b/>
          <w:bCs/>
          <w:color w:val="000000"/>
          <w:sz w:val="28"/>
          <w:szCs w:val="28"/>
          <w:lang w:val="kk-KZ" w:eastAsia="ru-RU"/>
        </w:rPr>
        <w:t xml:space="preserve">ығармашылық емтихандарды өткізу тәртібі </w:t>
      </w:r>
    </w:p>
    <w:p w:rsidR="00FA7456" w:rsidRPr="00890239" w:rsidRDefault="00C70E44" w:rsidP="00AB04C6">
      <w:pPr>
        <w:spacing w:after="0" w:line="240" w:lineRule="auto"/>
        <w:ind w:firstLine="709"/>
        <w:jc w:val="both"/>
        <w:outlineLvl w:val="2"/>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28</w:t>
      </w:r>
      <w:r w:rsidR="00FA7456" w:rsidRPr="00890239">
        <w:rPr>
          <w:rFonts w:ascii="Times New Roman" w:eastAsia="Times New Roman" w:hAnsi="Times New Roman" w:cs="Times New Roman"/>
          <w:color w:val="000000"/>
          <w:sz w:val="28"/>
          <w:szCs w:val="28"/>
          <w:lang w:val="kk-KZ" w:eastAsia="ru-RU"/>
        </w:rPr>
        <w:t xml:space="preserve">. </w:t>
      </w:r>
      <w:r w:rsidR="001E29BB">
        <w:rPr>
          <w:rFonts w:ascii="Times New Roman" w:eastAsia="Times New Roman" w:hAnsi="Times New Roman" w:cs="Times New Roman"/>
          <w:color w:val="000000"/>
          <w:sz w:val="28"/>
          <w:szCs w:val="28"/>
          <w:lang w:val="kk-KZ" w:eastAsia="ru-RU"/>
        </w:rPr>
        <w:t xml:space="preserve">Аудиторияға </w:t>
      </w:r>
      <w:r w:rsidR="00A56683">
        <w:rPr>
          <w:rFonts w:ascii="Times New Roman" w:eastAsia="Times New Roman" w:hAnsi="Times New Roman" w:cs="Times New Roman"/>
          <w:color w:val="000000"/>
          <w:sz w:val="28"/>
          <w:szCs w:val="28"/>
          <w:lang w:val="kk-KZ" w:eastAsia="ru-RU"/>
        </w:rPr>
        <w:t>шығармашылық емтихан</w:t>
      </w:r>
      <w:r w:rsidR="001E29BB">
        <w:rPr>
          <w:rFonts w:ascii="Times New Roman" w:eastAsia="Times New Roman" w:hAnsi="Times New Roman" w:cs="Times New Roman"/>
          <w:color w:val="000000"/>
          <w:sz w:val="28"/>
          <w:szCs w:val="28"/>
          <w:lang w:val="kk-KZ" w:eastAsia="ru-RU"/>
        </w:rPr>
        <w:t xml:space="preserve"> өткізу үшін жіберу</w:t>
      </w:r>
      <w:r w:rsidR="00A56683">
        <w:rPr>
          <w:rFonts w:ascii="Times New Roman" w:eastAsia="Times New Roman" w:hAnsi="Times New Roman" w:cs="Times New Roman"/>
          <w:color w:val="000000"/>
          <w:sz w:val="28"/>
          <w:szCs w:val="28"/>
          <w:lang w:val="kk-KZ" w:eastAsia="ru-RU"/>
        </w:rPr>
        <w:t>ді</w:t>
      </w:r>
      <w:r w:rsidR="001E29BB">
        <w:rPr>
          <w:rFonts w:ascii="Times New Roman" w:eastAsia="Times New Roman" w:hAnsi="Times New Roman" w:cs="Times New Roman"/>
          <w:color w:val="000000"/>
          <w:sz w:val="28"/>
          <w:szCs w:val="28"/>
          <w:lang w:val="kk-KZ" w:eastAsia="ru-RU"/>
        </w:rPr>
        <w:t xml:space="preserve"> және </w:t>
      </w:r>
      <w:r w:rsidR="00A56683">
        <w:rPr>
          <w:rFonts w:ascii="Times New Roman" w:eastAsia="Times New Roman" w:hAnsi="Times New Roman" w:cs="Times New Roman"/>
          <w:color w:val="000000"/>
          <w:sz w:val="28"/>
          <w:szCs w:val="28"/>
          <w:lang w:val="kk-KZ" w:eastAsia="ru-RU"/>
        </w:rPr>
        <w:t>емтиханды ө</w:t>
      </w:r>
      <w:r w:rsidR="001E29BB">
        <w:rPr>
          <w:rFonts w:ascii="Times New Roman" w:eastAsia="Times New Roman" w:hAnsi="Times New Roman" w:cs="Times New Roman"/>
          <w:color w:val="000000"/>
          <w:sz w:val="28"/>
          <w:szCs w:val="28"/>
          <w:lang w:val="kk-KZ" w:eastAsia="ru-RU"/>
        </w:rPr>
        <w:t xml:space="preserve">ткізу кезеңінде осы Ережені сақтауды </w:t>
      </w:r>
      <w:r w:rsidR="00A56683">
        <w:rPr>
          <w:rFonts w:ascii="Times New Roman" w:eastAsia="Times New Roman" w:hAnsi="Times New Roman" w:cs="Times New Roman"/>
          <w:color w:val="000000"/>
          <w:sz w:val="28"/>
          <w:szCs w:val="28"/>
          <w:lang w:val="kk-KZ" w:eastAsia="ru-RU"/>
        </w:rPr>
        <w:t xml:space="preserve">Қабылдау комиссиясының жауапты хатшысы мен оның орынбасары, техникалық хатшылар мен емтиханды өткізуге қатыстырылған тұлғалар  қамтамасыз етеді. </w:t>
      </w:r>
    </w:p>
    <w:p w:rsidR="005F1B7C" w:rsidRPr="00890239" w:rsidRDefault="00C70E44" w:rsidP="00AB04C6">
      <w:pPr>
        <w:spacing w:after="0" w:line="240" w:lineRule="auto"/>
        <w:ind w:firstLine="709"/>
        <w:jc w:val="both"/>
        <w:rPr>
          <w:rFonts w:ascii="Times New Roman" w:eastAsia="Times New Roman" w:hAnsi="Times New Roman" w:cs="Times New Roman"/>
          <w:color w:val="000000"/>
          <w:sz w:val="28"/>
          <w:szCs w:val="28"/>
          <w:lang w:val="kk-KZ" w:eastAsia="ru-RU"/>
        </w:rPr>
      </w:pPr>
      <w:bookmarkStart w:id="4" w:name="z24"/>
      <w:bookmarkEnd w:id="4"/>
      <w:r>
        <w:rPr>
          <w:rFonts w:ascii="Times New Roman" w:eastAsia="Times New Roman" w:hAnsi="Times New Roman" w:cs="Times New Roman"/>
          <w:color w:val="000000"/>
          <w:sz w:val="28"/>
          <w:szCs w:val="28"/>
          <w:lang w:val="kk-KZ" w:eastAsia="ru-RU"/>
        </w:rPr>
        <w:t>29</w:t>
      </w:r>
      <w:r w:rsidR="00FA7456" w:rsidRPr="00890239">
        <w:rPr>
          <w:rFonts w:ascii="Times New Roman" w:eastAsia="Times New Roman" w:hAnsi="Times New Roman" w:cs="Times New Roman"/>
          <w:color w:val="000000"/>
          <w:sz w:val="28"/>
          <w:szCs w:val="28"/>
          <w:lang w:val="kk-KZ" w:eastAsia="ru-RU"/>
        </w:rPr>
        <w:t xml:space="preserve">. </w:t>
      </w:r>
      <w:r w:rsidR="005F1B7C" w:rsidRPr="00DB12C7">
        <w:rPr>
          <w:rFonts w:ascii="Times New Roman" w:eastAsia="Times New Roman" w:hAnsi="Times New Roman" w:cs="Times New Roman"/>
          <w:color w:val="000000"/>
          <w:sz w:val="28"/>
          <w:szCs w:val="28"/>
          <w:lang w:val="kk-KZ" w:eastAsia="ru-RU"/>
        </w:rPr>
        <w:t>Шығармашылық емтихан өткізу кезеңінде аудиторияда бөгде адамдардың болуына жол берілмейді.</w:t>
      </w:r>
      <w:r w:rsidR="005F1B7C">
        <w:rPr>
          <w:rFonts w:ascii="Times New Roman" w:eastAsia="Times New Roman" w:hAnsi="Times New Roman" w:cs="Times New Roman"/>
          <w:color w:val="000000"/>
          <w:sz w:val="28"/>
          <w:szCs w:val="28"/>
          <w:lang w:val="kk-KZ" w:eastAsia="ru-RU"/>
        </w:rPr>
        <w:t xml:space="preserve"> </w:t>
      </w:r>
    </w:p>
    <w:p w:rsidR="00931481" w:rsidRDefault="00C70E44" w:rsidP="00AB04C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30</w:t>
      </w:r>
      <w:r w:rsidR="00FA7456" w:rsidRPr="00890239">
        <w:rPr>
          <w:rFonts w:ascii="Times New Roman" w:eastAsia="Times New Roman" w:hAnsi="Times New Roman" w:cs="Times New Roman"/>
          <w:color w:val="000000"/>
          <w:sz w:val="28"/>
          <w:szCs w:val="28"/>
          <w:lang w:val="kk-KZ" w:eastAsia="ru-RU"/>
        </w:rPr>
        <w:t xml:space="preserve">. </w:t>
      </w:r>
      <w:r w:rsidR="00931481">
        <w:rPr>
          <w:rFonts w:ascii="Times New Roman" w:eastAsia="Times New Roman" w:hAnsi="Times New Roman" w:cs="Times New Roman"/>
          <w:color w:val="000000"/>
          <w:sz w:val="28"/>
          <w:szCs w:val="28"/>
          <w:lang w:val="kk-KZ" w:eastAsia="ru-RU"/>
        </w:rPr>
        <w:t xml:space="preserve">Қабылдау комиссиясының хатшысы талапкерге «талапкердің жеке карточкасын» береді, оған әр емтиханның бағасы қойылады. </w:t>
      </w:r>
    </w:p>
    <w:p w:rsidR="00FA7456" w:rsidRPr="00B800DA" w:rsidRDefault="00C70E44" w:rsidP="00AB04C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31</w:t>
      </w:r>
      <w:r w:rsidR="000C520F">
        <w:rPr>
          <w:rFonts w:ascii="Times New Roman" w:eastAsia="Times New Roman" w:hAnsi="Times New Roman" w:cs="Times New Roman"/>
          <w:color w:val="000000"/>
          <w:sz w:val="28"/>
          <w:szCs w:val="28"/>
          <w:lang w:val="kk-KZ" w:eastAsia="ru-RU"/>
        </w:rPr>
        <w:t>.</w:t>
      </w:r>
      <w:r w:rsidR="00BF7FDE">
        <w:rPr>
          <w:rFonts w:ascii="Times New Roman" w:eastAsia="Times New Roman" w:hAnsi="Times New Roman" w:cs="Times New Roman"/>
          <w:color w:val="000000"/>
          <w:sz w:val="28"/>
          <w:szCs w:val="28"/>
          <w:lang w:val="kk-KZ" w:eastAsia="ru-RU"/>
        </w:rPr>
        <w:t xml:space="preserve"> </w:t>
      </w:r>
      <w:r w:rsidR="001C6E5E">
        <w:rPr>
          <w:rFonts w:ascii="Times New Roman" w:eastAsia="Times New Roman" w:hAnsi="Times New Roman" w:cs="Times New Roman"/>
          <w:color w:val="000000"/>
          <w:sz w:val="28"/>
          <w:szCs w:val="28"/>
          <w:lang w:val="kk-KZ" w:eastAsia="ru-RU"/>
        </w:rPr>
        <w:t xml:space="preserve">Талапкер шығармашылық емтиханға кестеде көрсетілген мерзімде келеді. Талапкерді аудиторияға кіргізу емтиханның басталуына дейінгі 30 минутта іске асырылады. </w:t>
      </w:r>
      <w:bookmarkStart w:id="5" w:name="z26"/>
      <w:bookmarkEnd w:id="5"/>
    </w:p>
    <w:p w:rsidR="00FA7456" w:rsidRPr="002A7AA4" w:rsidRDefault="00C70E44" w:rsidP="00AB04C6">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w:t>
      </w:r>
      <w:r w:rsidR="00FA7456" w:rsidRPr="002A7AA4">
        <w:rPr>
          <w:rFonts w:ascii="Times New Roman" w:eastAsia="Times New Roman" w:hAnsi="Times New Roman" w:cs="Times New Roman"/>
          <w:color w:val="000000"/>
          <w:sz w:val="28"/>
          <w:szCs w:val="28"/>
          <w:lang w:val="kk-KZ" w:eastAsia="ru-RU"/>
        </w:rPr>
        <w:t>.</w:t>
      </w:r>
      <w:r w:rsidR="00BF7FDE">
        <w:rPr>
          <w:rFonts w:ascii="Times New Roman" w:eastAsia="Times New Roman" w:hAnsi="Times New Roman" w:cs="Times New Roman"/>
          <w:color w:val="000000"/>
          <w:sz w:val="28"/>
          <w:szCs w:val="28"/>
          <w:lang w:val="kk-KZ" w:eastAsia="ru-RU"/>
        </w:rPr>
        <w:t xml:space="preserve"> </w:t>
      </w:r>
      <w:r w:rsidR="00015E00">
        <w:rPr>
          <w:rFonts w:ascii="Times New Roman" w:eastAsia="Times New Roman" w:hAnsi="Times New Roman" w:cs="Times New Roman"/>
          <w:color w:val="000000"/>
          <w:sz w:val="28"/>
          <w:szCs w:val="28"/>
          <w:lang w:val="kk-KZ" w:eastAsia="ru-RU"/>
        </w:rPr>
        <w:t xml:space="preserve">Талапкерді </w:t>
      </w:r>
      <w:r w:rsidR="00FA7456" w:rsidRPr="002A7AA4">
        <w:rPr>
          <w:rFonts w:ascii="Times New Roman" w:eastAsia="Times New Roman" w:hAnsi="Times New Roman" w:cs="Times New Roman"/>
          <w:color w:val="000000"/>
          <w:sz w:val="28"/>
          <w:szCs w:val="28"/>
          <w:lang w:val="kk-KZ" w:eastAsia="ru-RU"/>
        </w:rPr>
        <w:t xml:space="preserve"> </w:t>
      </w:r>
      <w:r w:rsidR="00015E00">
        <w:rPr>
          <w:rFonts w:ascii="Times New Roman" w:eastAsia="Times New Roman" w:hAnsi="Times New Roman" w:cs="Times New Roman"/>
          <w:color w:val="000000"/>
          <w:sz w:val="28"/>
          <w:szCs w:val="28"/>
          <w:lang w:val="kk-KZ" w:eastAsia="ru-RU"/>
        </w:rPr>
        <w:t xml:space="preserve">шығармашылық емтихан өтетін аудиторияға жіберу жеке </w:t>
      </w:r>
      <w:r w:rsidR="00DE2862">
        <w:rPr>
          <w:rFonts w:ascii="Times New Roman" w:eastAsia="Times New Roman" w:hAnsi="Times New Roman" w:cs="Times New Roman"/>
          <w:color w:val="000000"/>
          <w:sz w:val="28"/>
          <w:szCs w:val="28"/>
          <w:lang w:val="kk-KZ" w:eastAsia="ru-RU"/>
        </w:rPr>
        <w:t xml:space="preserve">төлқұжаты мен құжаттарын қабылдау туралы қолхатты және талапкердің жеке карточкасын көрсету негізінде жүзеге асырылады. </w:t>
      </w:r>
      <w:bookmarkStart w:id="6" w:name="z27"/>
      <w:bookmarkEnd w:id="6"/>
    </w:p>
    <w:p w:rsidR="00AB04C6" w:rsidRPr="002A7AA4" w:rsidRDefault="00FA7456" w:rsidP="00AB04C6">
      <w:pPr>
        <w:spacing w:after="0" w:line="240" w:lineRule="auto"/>
        <w:jc w:val="both"/>
        <w:rPr>
          <w:rFonts w:ascii="Times New Roman" w:eastAsia="Times New Roman" w:hAnsi="Times New Roman" w:cs="Times New Roman"/>
          <w:color w:val="000000"/>
          <w:sz w:val="28"/>
          <w:szCs w:val="28"/>
          <w:lang w:val="kk-KZ" w:eastAsia="ru-RU"/>
        </w:rPr>
      </w:pPr>
      <w:r w:rsidRPr="002A7AA4">
        <w:rPr>
          <w:rFonts w:ascii="Times New Roman" w:eastAsia="Times New Roman" w:hAnsi="Times New Roman" w:cs="Times New Roman"/>
          <w:color w:val="000000"/>
          <w:sz w:val="28"/>
          <w:szCs w:val="28"/>
          <w:lang w:val="kk-KZ" w:eastAsia="ru-RU"/>
        </w:rPr>
        <w:t xml:space="preserve">      </w:t>
      </w:r>
      <w:r w:rsidR="00AB04C6" w:rsidRPr="002A7AA4">
        <w:rPr>
          <w:rFonts w:ascii="Times New Roman" w:eastAsia="Times New Roman" w:hAnsi="Times New Roman" w:cs="Times New Roman"/>
          <w:color w:val="000000"/>
          <w:sz w:val="28"/>
          <w:szCs w:val="28"/>
          <w:lang w:val="kk-KZ" w:eastAsia="ru-RU"/>
        </w:rPr>
        <w:tab/>
      </w:r>
      <w:r w:rsidR="00C70E44">
        <w:rPr>
          <w:rFonts w:ascii="Times New Roman" w:eastAsia="Times New Roman" w:hAnsi="Times New Roman" w:cs="Times New Roman"/>
          <w:color w:val="000000"/>
          <w:sz w:val="28"/>
          <w:szCs w:val="28"/>
          <w:lang w:val="kk-KZ" w:eastAsia="ru-RU"/>
        </w:rPr>
        <w:t>33</w:t>
      </w:r>
      <w:r w:rsidRPr="002A7AA4">
        <w:rPr>
          <w:rFonts w:ascii="Times New Roman" w:eastAsia="Times New Roman" w:hAnsi="Times New Roman" w:cs="Times New Roman"/>
          <w:color w:val="000000"/>
          <w:sz w:val="28"/>
          <w:szCs w:val="28"/>
          <w:lang w:val="kk-KZ" w:eastAsia="ru-RU"/>
        </w:rPr>
        <w:t xml:space="preserve">. </w:t>
      </w:r>
      <w:r w:rsidR="00363235">
        <w:rPr>
          <w:rFonts w:ascii="Times New Roman" w:eastAsia="Times New Roman" w:hAnsi="Times New Roman" w:cs="Times New Roman"/>
          <w:color w:val="000000"/>
          <w:sz w:val="28"/>
          <w:szCs w:val="28"/>
          <w:lang w:val="kk-KZ" w:eastAsia="ru-RU"/>
        </w:rPr>
        <w:t xml:space="preserve">Шығармашылық емтихан тапсыру кезінде </w:t>
      </w:r>
      <w:r w:rsidR="00444CAB">
        <w:rPr>
          <w:rFonts w:ascii="Times New Roman" w:eastAsia="Times New Roman" w:hAnsi="Times New Roman" w:cs="Times New Roman"/>
          <w:color w:val="000000"/>
          <w:sz w:val="28"/>
          <w:szCs w:val="28"/>
          <w:lang w:val="kk-KZ" w:eastAsia="ru-RU"/>
        </w:rPr>
        <w:t xml:space="preserve">емтихан материалдарымен ауысуға, көшіруге, аудиторияға оқулықтар мен басқа да әдістемелік әдебиеттерді алып келуге және оны пайдалануға жол берілмейді. </w:t>
      </w:r>
      <w:bookmarkStart w:id="7" w:name="z29"/>
      <w:bookmarkEnd w:id="7"/>
    </w:p>
    <w:p w:rsidR="0040529B" w:rsidRPr="002A7AA4" w:rsidRDefault="00C70E44" w:rsidP="00AB04C6">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34</w:t>
      </w:r>
      <w:r w:rsidR="00FA7456" w:rsidRPr="002A7AA4">
        <w:rPr>
          <w:rFonts w:ascii="Times New Roman" w:eastAsia="Times New Roman" w:hAnsi="Times New Roman" w:cs="Times New Roman"/>
          <w:color w:val="000000"/>
          <w:sz w:val="28"/>
          <w:szCs w:val="28"/>
          <w:lang w:val="kk-KZ" w:eastAsia="ru-RU"/>
        </w:rPr>
        <w:t xml:space="preserve">. </w:t>
      </w:r>
      <w:r w:rsidR="00BF7FDE">
        <w:rPr>
          <w:rFonts w:ascii="Times New Roman" w:eastAsia="Times New Roman" w:hAnsi="Times New Roman" w:cs="Times New Roman"/>
          <w:color w:val="000000"/>
          <w:sz w:val="28"/>
          <w:szCs w:val="28"/>
          <w:lang w:val="kk-KZ" w:eastAsia="ru-RU"/>
        </w:rPr>
        <w:t xml:space="preserve">Шығармашылық емтихандарды өткізу кезінде талапкерлер мен оған тартылған Академия қызметкерлеріне өзімен бірге байланыс құрал-жабдықтарын алып жүруге және оларды қолдануға рұқсат етілмейді. </w:t>
      </w:r>
    </w:p>
    <w:p w:rsidR="0040529B" w:rsidRPr="002A7AA4" w:rsidRDefault="00C70E44" w:rsidP="0040529B">
      <w:pPr>
        <w:spacing w:after="12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35</w:t>
      </w:r>
      <w:r w:rsidR="0040529B" w:rsidRPr="002A7AA4">
        <w:rPr>
          <w:rFonts w:ascii="Times New Roman" w:hAnsi="Times New Roman" w:cs="Times New Roman"/>
          <w:color w:val="000000"/>
          <w:sz w:val="28"/>
          <w:szCs w:val="28"/>
          <w:lang w:val="kk-KZ"/>
        </w:rPr>
        <w:t xml:space="preserve">. </w:t>
      </w:r>
      <w:r w:rsidR="00097256">
        <w:rPr>
          <w:rFonts w:ascii="Times New Roman" w:hAnsi="Times New Roman" w:cs="Times New Roman"/>
          <w:color w:val="000000"/>
          <w:sz w:val="28"/>
          <w:szCs w:val="28"/>
          <w:lang w:val="kk-KZ"/>
        </w:rPr>
        <w:t xml:space="preserve">Қабылдау комиссиясы шығармашылық емтихандар мен жазба жұмыстарын шифрлау және шифрын анықтау жұмыстарын жүргізеді. </w:t>
      </w:r>
    </w:p>
    <w:p w:rsidR="002A7AA4" w:rsidRDefault="00C70E44" w:rsidP="002A7AA4">
      <w:pPr>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bookmarkStart w:id="8" w:name="z30"/>
      <w:bookmarkEnd w:id="8"/>
      <w:r>
        <w:rPr>
          <w:rFonts w:ascii="Times New Roman" w:eastAsia="Times New Roman" w:hAnsi="Times New Roman" w:cs="Times New Roman"/>
          <w:color w:val="000000"/>
          <w:sz w:val="28"/>
          <w:szCs w:val="28"/>
          <w:lang w:val="kk-KZ" w:eastAsia="ru-RU"/>
        </w:rPr>
        <w:t>36</w:t>
      </w:r>
      <w:r w:rsidR="00FA7456" w:rsidRPr="002A7AA4">
        <w:rPr>
          <w:rFonts w:ascii="Times New Roman" w:eastAsia="Times New Roman" w:hAnsi="Times New Roman" w:cs="Times New Roman"/>
          <w:color w:val="000000"/>
          <w:sz w:val="28"/>
          <w:szCs w:val="28"/>
          <w:lang w:val="kk-KZ" w:eastAsia="ru-RU"/>
        </w:rPr>
        <w:t xml:space="preserve">. </w:t>
      </w:r>
      <w:r w:rsidR="002A7AA4" w:rsidRPr="002A7AA4">
        <w:rPr>
          <w:rFonts w:ascii="Times New Roman" w:eastAsia="Times New Roman" w:hAnsi="Times New Roman" w:cs="Times New Roman"/>
          <w:color w:val="000000"/>
          <w:spacing w:val="2"/>
          <w:sz w:val="28"/>
          <w:szCs w:val="28"/>
          <w:lang w:val="kk-KZ" w:eastAsia="ru-RU"/>
        </w:rPr>
        <w:t>Шығармашылық емтихан басталғанға дейін оқуға түсушілерге емтихан материалдары беріледі және титулдық парақтарды ресімдеу тәртібі түсіндіріледі, сондай-ақ шығармашылық емтиханның басталу және аяқталу уақыты, нәтижелерді жариялаудың уақыты мен орны және апелляцияға өтініштер беру рәсімі көрсетіледі.</w:t>
      </w:r>
    </w:p>
    <w:p w:rsidR="00C66CD6" w:rsidRPr="002A7AA4" w:rsidRDefault="00C70E44" w:rsidP="002A7AA4">
      <w:pPr>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z w:val="28"/>
          <w:szCs w:val="28"/>
          <w:lang w:val="kk-KZ" w:eastAsia="ru-RU"/>
        </w:rPr>
        <w:t>37</w:t>
      </w:r>
      <w:r w:rsidR="00FA7456" w:rsidRPr="002A7AA4">
        <w:rPr>
          <w:rFonts w:ascii="Times New Roman" w:eastAsia="Times New Roman" w:hAnsi="Times New Roman" w:cs="Times New Roman"/>
          <w:color w:val="000000"/>
          <w:sz w:val="28"/>
          <w:szCs w:val="28"/>
          <w:lang w:val="kk-KZ" w:eastAsia="ru-RU"/>
        </w:rPr>
        <w:t xml:space="preserve">. </w:t>
      </w:r>
      <w:r w:rsidR="00910FA0">
        <w:rPr>
          <w:rFonts w:ascii="Times New Roman" w:eastAsia="Times New Roman" w:hAnsi="Times New Roman" w:cs="Times New Roman"/>
          <w:color w:val="000000"/>
          <w:sz w:val="28"/>
          <w:szCs w:val="28"/>
          <w:lang w:val="kk-KZ" w:eastAsia="ru-RU"/>
        </w:rPr>
        <w:t xml:space="preserve">Шығармашылық емтихан тапсыру кезеңінде талапкерлер келесі талаптарды </w:t>
      </w:r>
      <w:r w:rsidR="0085674C">
        <w:rPr>
          <w:rFonts w:ascii="Times New Roman" w:eastAsia="Times New Roman" w:hAnsi="Times New Roman" w:cs="Times New Roman"/>
          <w:color w:val="000000"/>
          <w:sz w:val="28"/>
          <w:szCs w:val="28"/>
          <w:lang w:val="kk-KZ" w:eastAsia="ru-RU"/>
        </w:rPr>
        <w:t xml:space="preserve">сақтайды: </w:t>
      </w:r>
    </w:p>
    <w:p w:rsidR="00000B91" w:rsidRPr="0023121D" w:rsidRDefault="00606639" w:rsidP="002A7AA4">
      <w:pPr>
        <w:spacing w:after="0" w:line="240" w:lineRule="auto"/>
        <w:ind w:firstLine="709"/>
        <w:jc w:val="both"/>
        <w:rPr>
          <w:rFonts w:ascii="Times New Roman" w:hAnsi="Times New Roman" w:cs="Times New Roman"/>
          <w:color w:val="000000"/>
          <w:sz w:val="28"/>
          <w:szCs w:val="28"/>
          <w:lang w:val="kk-KZ"/>
        </w:rPr>
      </w:pPr>
      <w:r w:rsidRPr="0023121D">
        <w:rPr>
          <w:rFonts w:ascii="Times New Roman" w:hAnsi="Times New Roman" w:cs="Times New Roman"/>
          <w:color w:val="000000"/>
          <w:sz w:val="28"/>
          <w:szCs w:val="28"/>
          <w:lang w:val="kk-KZ"/>
        </w:rPr>
        <w:t xml:space="preserve">1) </w:t>
      </w:r>
      <w:r w:rsidR="0085674C">
        <w:rPr>
          <w:rFonts w:ascii="Times New Roman" w:hAnsi="Times New Roman" w:cs="Times New Roman"/>
          <w:color w:val="000000"/>
          <w:sz w:val="28"/>
          <w:szCs w:val="28"/>
          <w:lang w:val="kk-KZ"/>
        </w:rPr>
        <w:t xml:space="preserve">тыныштық сақтау және өз бетінше жұмыс жасау, емтихан қабылдаушымен және өзге де талапкерлермен сөйлеспеу; </w:t>
      </w:r>
    </w:p>
    <w:p w:rsidR="00000B91" w:rsidRDefault="00606639" w:rsidP="00CF13E4">
      <w:pPr>
        <w:spacing w:after="0" w:line="240" w:lineRule="auto"/>
        <w:ind w:firstLine="709"/>
        <w:jc w:val="both"/>
        <w:rPr>
          <w:rFonts w:ascii="Times New Roman" w:hAnsi="Times New Roman" w:cs="Times New Roman"/>
          <w:color w:val="000000"/>
          <w:sz w:val="28"/>
          <w:szCs w:val="28"/>
          <w:lang w:val="kk-KZ"/>
        </w:rPr>
      </w:pPr>
      <w:r w:rsidRPr="0023121D">
        <w:rPr>
          <w:rFonts w:ascii="Times New Roman" w:hAnsi="Times New Roman" w:cs="Times New Roman"/>
          <w:color w:val="000000"/>
          <w:sz w:val="28"/>
          <w:szCs w:val="28"/>
          <w:lang w:val="kk-KZ"/>
        </w:rPr>
        <w:t xml:space="preserve">2) </w:t>
      </w:r>
      <w:r w:rsidR="00000B91">
        <w:rPr>
          <w:rFonts w:ascii="Times New Roman" w:hAnsi="Times New Roman" w:cs="Times New Roman"/>
          <w:color w:val="000000"/>
          <w:sz w:val="28"/>
          <w:szCs w:val="28"/>
          <w:lang w:val="kk-KZ"/>
        </w:rPr>
        <w:t xml:space="preserve">аудиторияда рұқсатсыз жүрмеу, басқа орынға ауыспау; </w:t>
      </w:r>
    </w:p>
    <w:p w:rsidR="00000B91" w:rsidRDefault="00000B91" w:rsidP="00CF13E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r w:rsidR="00606639" w:rsidRPr="00000B9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емтихан өтіп жатқан аудиториядан емтихан қабылдаушының рұқсатынсыз шығармашылық емтихан аяқталғанға дейін шықпау. </w:t>
      </w:r>
    </w:p>
    <w:p w:rsidR="00000161" w:rsidRPr="00CE0E1F" w:rsidRDefault="00C70E44" w:rsidP="00CF13E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38</w:t>
      </w:r>
      <w:r w:rsidR="00CF13E4" w:rsidRPr="00000B91">
        <w:rPr>
          <w:rFonts w:ascii="Times New Roman" w:hAnsi="Times New Roman" w:cs="Times New Roman"/>
          <w:color w:val="000000"/>
          <w:sz w:val="28"/>
          <w:szCs w:val="28"/>
          <w:lang w:val="kk-KZ"/>
        </w:rPr>
        <w:t xml:space="preserve">. </w:t>
      </w:r>
      <w:r w:rsidR="00000B91">
        <w:rPr>
          <w:rFonts w:ascii="Times New Roman" w:hAnsi="Times New Roman" w:cs="Times New Roman"/>
          <w:color w:val="000000"/>
          <w:sz w:val="28"/>
          <w:szCs w:val="28"/>
          <w:lang w:val="kk-KZ"/>
        </w:rPr>
        <w:t>Осы Ережені бұзғаны үшін талапкер аудиториядан шығарылады. Бұл жағдайда талапкердің жеке к</w:t>
      </w:r>
      <w:r w:rsidR="00734932">
        <w:rPr>
          <w:rFonts w:ascii="Times New Roman" w:hAnsi="Times New Roman" w:cs="Times New Roman"/>
          <w:color w:val="000000"/>
          <w:sz w:val="28"/>
          <w:szCs w:val="28"/>
          <w:lang w:val="kk-KZ"/>
        </w:rPr>
        <w:t>арточкасына емтиханнан шығарылу себебі туралы жазба енгізіледі, ол</w:t>
      </w:r>
      <w:r w:rsidR="00EA6663">
        <w:rPr>
          <w:rFonts w:ascii="Times New Roman" w:hAnsi="Times New Roman" w:cs="Times New Roman"/>
          <w:color w:val="000000"/>
          <w:sz w:val="28"/>
          <w:szCs w:val="28"/>
          <w:lang w:val="kk-KZ"/>
        </w:rPr>
        <w:t xml:space="preserve"> жазба </w:t>
      </w:r>
      <w:r w:rsidR="00734932">
        <w:rPr>
          <w:rFonts w:ascii="Times New Roman" w:hAnsi="Times New Roman" w:cs="Times New Roman"/>
          <w:color w:val="000000"/>
          <w:sz w:val="28"/>
          <w:szCs w:val="28"/>
          <w:lang w:val="kk-KZ"/>
        </w:rPr>
        <w:t xml:space="preserve"> емтихан қабылдаушы</w:t>
      </w:r>
      <w:r w:rsidR="00EA6663">
        <w:rPr>
          <w:rFonts w:ascii="Times New Roman" w:hAnsi="Times New Roman" w:cs="Times New Roman"/>
          <w:color w:val="000000"/>
          <w:sz w:val="28"/>
          <w:szCs w:val="28"/>
          <w:lang w:val="kk-KZ"/>
        </w:rPr>
        <w:t>ның жеке қолымен</w:t>
      </w:r>
      <w:r w:rsidR="00734932">
        <w:rPr>
          <w:rFonts w:ascii="Times New Roman" w:hAnsi="Times New Roman" w:cs="Times New Roman"/>
          <w:color w:val="000000"/>
          <w:sz w:val="28"/>
          <w:szCs w:val="28"/>
          <w:lang w:val="kk-KZ"/>
        </w:rPr>
        <w:t xml:space="preserve"> </w:t>
      </w:r>
      <w:r w:rsidR="00EA6663">
        <w:rPr>
          <w:rFonts w:ascii="Times New Roman" w:hAnsi="Times New Roman" w:cs="Times New Roman"/>
          <w:color w:val="000000"/>
          <w:sz w:val="28"/>
          <w:szCs w:val="28"/>
          <w:lang w:val="kk-KZ"/>
        </w:rPr>
        <w:t xml:space="preserve">куәландырылады. </w:t>
      </w:r>
      <w:bookmarkStart w:id="9" w:name="z33"/>
      <w:bookmarkEnd w:id="9"/>
    </w:p>
    <w:p w:rsidR="00CF13E4" w:rsidRPr="00CE0E1F" w:rsidRDefault="00C70E44" w:rsidP="00CF13E4">
      <w:pPr>
        <w:spacing w:after="0" w:line="240" w:lineRule="auto"/>
        <w:ind w:right="15"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39</w:t>
      </w:r>
      <w:r w:rsidR="00CF13E4" w:rsidRPr="00CE0E1F">
        <w:rPr>
          <w:rFonts w:ascii="Times New Roman" w:hAnsi="Times New Roman" w:cs="Times New Roman"/>
          <w:color w:val="000000"/>
          <w:sz w:val="28"/>
          <w:szCs w:val="28"/>
          <w:lang w:val="kk-KZ"/>
        </w:rPr>
        <w:t xml:space="preserve">. </w:t>
      </w:r>
      <w:r w:rsidR="00C751CA">
        <w:rPr>
          <w:rFonts w:ascii="Times New Roman" w:hAnsi="Times New Roman" w:cs="Times New Roman"/>
          <w:color w:val="000000"/>
          <w:sz w:val="28"/>
          <w:szCs w:val="28"/>
          <w:lang w:val="kk-KZ"/>
        </w:rPr>
        <w:t>Қабылдау комиссиясы шығармашылық емтихан кезінде тыйым салынған заттарды (ақпарат материалдарын, электронды жазба кітапшаларын, калькуляторларды, ұялы телефондарды</w:t>
      </w:r>
      <w:r w:rsidR="006B4128">
        <w:rPr>
          <w:rFonts w:ascii="Times New Roman" w:hAnsi="Times New Roman" w:cs="Times New Roman"/>
          <w:color w:val="000000"/>
          <w:sz w:val="28"/>
          <w:szCs w:val="28"/>
          <w:lang w:val="kk-KZ"/>
        </w:rPr>
        <w:t>,</w:t>
      </w:r>
      <w:r w:rsidR="00C751CA">
        <w:rPr>
          <w:rFonts w:ascii="Times New Roman" w:hAnsi="Times New Roman" w:cs="Times New Roman"/>
          <w:color w:val="000000"/>
          <w:sz w:val="28"/>
          <w:szCs w:val="28"/>
          <w:lang w:val="kk-KZ"/>
        </w:rPr>
        <w:t xml:space="preserve"> пейджерлер мен басқа да байланыс құрал-жабдықтарын) пайдаланған талапкерлердің шығармашылық емтихан нәтижелерін </w:t>
      </w:r>
      <w:r w:rsidR="00013F23">
        <w:rPr>
          <w:rFonts w:ascii="Times New Roman" w:hAnsi="Times New Roman" w:cs="Times New Roman"/>
          <w:color w:val="000000"/>
          <w:sz w:val="28"/>
          <w:szCs w:val="28"/>
          <w:lang w:val="kk-KZ"/>
        </w:rPr>
        <w:t>хаттамамен рә</w:t>
      </w:r>
      <w:r w:rsidR="00C751CA">
        <w:rPr>
          <w:rFonts w:ascii="Times New Roman" w:hAnsi="Times New Roman" w:cs="Times New Roman"/>
          <w:color w:val="000000"/>
          <w:sz w:val="28"/>
          <w:szCs w:val="28"/>
          <w:lang w:val="kk-KZ"/>
        </w:rPr>
        <w:t xml:space="preserve">сімдеу негізінде жою туралы шешім қабылдай алады. </w:t>
      </w:r>
    </w:p>
    <w:p w:rsidR="00554601" w:rsidRPr="00CE0E1F" w:rsidRDefault="00C70E44" w:rsidP="00554601">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40</w:t>
      </w:r>
      <w:r w:rsidR="00FA7456" w:rsidRPr="00CE0E1F">
        <w:rPr>
          <w:rFonts w:ascii="Times New Roman" w:hAnsi="Times New Roman" w:cs="Times New Roman"/>
          <w:color w:val="000000"/>
          <w:sz w:val="28"/>
          <w:szCs w:val="28"/>
          <w:lang w:val="kk-KZ"/>
        </w:rPr>
        <w:t xml:space="preserve">. </w:t>
      </w:r>
      <w:r w:rsidR="0014124D">
        <w:rPr>
          <w:rFonts w:ascii="Times New Roman" w:hAnsi="Times New Roman" w:cs="Times New Roman"/>
          <w:color w:val="000000"/>
          <w:sz w:val="28"/>
          <w:szCs w:val="28"/>
          <w:lang w:val="kk-KZ"/>
        </w:rPr>
        <w:t xml:space="preserve">Талапкер кешігіп немесе </w:t>
      </w:r>
      <w:r w:rsidR="00554601">
        <w:rPr>
          <w:rFonts w:ascii="Times New Roman" w:hAnsi="Times New Roman" w:cs="Times New Roman"/>
          <w:color w:val="000000"/>
          <w:sz w:val="28"/>
          <w:szCs w:val="28"/>
          <w:lang w:val="kk-KZ"/>
        </w:rPr>
        <w:t>дәлелді себеппен</w:t>
      </w:r>
      <w:r w:rsidR="0014124D">
        <w:rPr>
          <w:rFonts w:ascii="Times New Roman" w:hAnsi="Times New Roman" w:cs="Times New Roman"/>
          <w:color w:val="000000"/>
          <w:sz w:val="28"/>
          <w:szCs w:val="28"/>
          <w:lang w:val="kk-KZ"/>
        </w:rPr>
        <w:t xml:space="preserve"> емтиханға келмеген жағдайда </w:t>
      </w:r>
      <w:r w:rsidR="00554601">
        <w:rPr>
          <w:rFonts w:ascii="Times New Roman" w:hAnsi="Times New Roman" w:cs="Times New Roman"/>
          <w:color w:val="000000"/>
          <w:sz w:val="28"/>
          <w:szCs w:val="28"/>
          <w:lang w:val="kk-KZ"/>
        </w:rPr>
        <w:t xml:space="preserve">шығармашылық емтиханға келмеуінің себебін айғақтайтын құжатты тапсырған </w:t>
      </w:r>
      <w:r w:rsidR="006B4128">
        <w:rPr>
          <w:rFonts w:ascii="Times New Roman" w:hAnsi="Times New Roman" w:cs="Times New Roman"/>
          <w:color w:val="000000"/>
          <w:sz w:val="28"/>
          <w:szCs w:val="28"/>
          <w:lang w:val="kk-KZ"/>
        </w:rPr>
        <w:t xml:space="preserve">кезде </w:t>
      </w:r>
      <w:r w:rsidR="00554601">
        <w:rPr>
          <w:rFonts w:ascii="Times New Roman" w:hAnsi="Times New Roman" w:cs="Times New Roman"/>
          <w:color w:val="000000"/>
          <w:sz w:val="28"/>
          <w:szCs w:val="28"/>
          <w:lang w:val="kk-KZ"/>
        </w:rPr>
        <w:t xml:space="preserve">және жазбаша өтініштің негізінде ректордың рұқсаты бойынша бекітілген кестенің аясында басқа мерзімде шығармашылық емтихан тапсыруға жіберіледі. </w:t>
      </w:r>
    </w:p>
    <w:p w:rsidR="00460BAA" w:rsidRDefault="00460BAA" w:rsidP="00554601">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Шығармашылық емтиханды жіберіп алудың дәлелді себептеріне:</w:t>
      </w:r>
    </w:p>
    <w:p w:rsidR="00F42A39" w:rsidRPr="00460BAA" w:rsidRDefault="00FA7456" w:rsidP="006B4128">
      <w:pPr>
        <w:spacing w:after="0" w:line="240" w:lineRule="auto"/>
        <w:ind w:firstLine="708"/>
        <w:jc w:val="both"/>
        <w:rPr>
          <w:rFonts w:ascii="Times New Roman" w:hAnsi="Times New Roman" w:cs="Times New Roman"/>
          <w:color w:val="000000"/>
          <w:sz w:val="28"/>
          <w:szCs w:val="28"/>
          <w:lang w:val="kk-KZ"/>
        </w:rPr>
      </w:pPr>
      <w:r w:rsidRPr="00460BAA">
        <w:rPr>
          <w:rFonts w:ascii="Times New Roman" w:hAnsi="Times New Roman" w:cs="Times New Roman"/>
          <w:color w:val="000000"/>
          <w:sz w:val="28"/>
          <w:szCs w:val="28"/>
          <w:lang w:val="kk-KZ"/>
        </w:rPr>
        <w:t xml:space="preserve">1) </w:t>
      </w:r>
      <w:r w:rsidR="00460BAA">
        <w:rPr>
          <w:rFonts w:ascii="Times New Roman" w:hAnsi="Times New Roman" w:cs="Times New Roman"/>
          <w:color w:val="000000"/>
          <w:sz w:val="28"/>
          <w:szCs w:val="28"/>
          <w:lang w:val="kk-KZ"/>
        </w:rPr>
        <w:t xml:space="preserve">талапкердің сырқаттанып қалуы </w:t>
      </w:r>
      <w:r w:rsidRPr="00460BAA">
        <w:rPr>
          <w:rFonts w:ascii="Times New Roman" w:hAnsi="Times New Roman" w:cs="Times New Roman"/>
          <w:color w:val="000000"/>
          <w:sz w:val="28"/>
          <w:szCs w:val="28"/>
          <w:lang w:val="kk-KZ"/>
        </w:rPr>
        <w:t>(</w:t>
      </w:r>
      <w:r w:rsidR="00460BAA">
        <w:rPr>
          <w:rFonts w:ascii="Times New Roman" w:hAnsi="Times New Roman" w:cs="Times New Roman"/>
          <w:color w:val="000000"/>
          <w:sz w:val="28"/>
          <w:szCs w:val="28"/>
          <w:lang w:val="kk-KZ"/>
        </w:rPr>
        <w:t>емдеу мекемесінен сырқаттануы туралы емдеу мекемесінің мөрімен куәландырылған анықтама алып келуі арқылы дәлелденеді</w:t>
      </w:r>
      <w:r w:rsidRPr="00460BAA">
        <w:rPr>
          <w:rFonts w:ascii="Times New Roman" w:hAnsi="Times New Roman" w:cs="Times New Roman"/>
          <w:color w:val="000000"/>
          <w:sz w:val="28"/>
          <w:szCs w:val="28"/>
          <w:lang w:val="kk-KZ"/>
        </w:rPr>
        <w:t>);</w:t>
      </w:r>
      <w:r w:rsidRPr="00460BAA">
        <w:rPr>
          <w:rFonts w:ascii="Times New Roman" w:hAnsi="Times New Roman" w:cs="Times New Roman"/>
          <w:color w:val="000000"/>
          <w:sz w:val="28"/>
          <w:szCs w:val="28"/>
          <w:lang w:val="kk-KZ"/>
        </w:rPr>
        <w:br/>
        <w:t xml:space="preserve">      </w:t>
      </w:r>
      <w:r w:rsidRPr="00C85007">
        <w:rPr>
          <w:rFonts w:ascii="Times New Roman" w:hAnsi="Times New Roman" w:cs="Times New Roman"/>
          <w:color w:val="000000"/>
          <w:sz w:val="28"/>
          <w:szCs w:val="28"/>
          <w:lang w:val="kk-KZ"/>
        </w:rPr>
        <w:t xml:space="preserve">2) </w:t>
      </w:r>
      <w:r w:rsidR="00DB602E">
        <w:rPr>
          <w:rFonts w:ascii="Times New Roman" w:hAnsi="Times New Roman" w:cs="Times New Roman"/>
          <w:color w:val="000000"/>
          <w:sz w:val="28"/>
          <w:szCs w:val="28"/>
          <w:lang w:val="kk-KZ"/>
        </w:rPr>
        <w:t xml:space="preserve">төтенше жағдайлар, </w:t>
      </w:r>
      <w:r w:rsidR="00E41C26">
        <w:rPr>
          <w:rFonts w:ascii="Times New Roman" w:hAnsi="Times New Roman" w:cs="Times New Roman"/>
          <w:color w:val="000000"/>
          <w:sz w:val="28"/>
          <w:szCs w:val="28"/>
          <w:lang w:val="kk-KZ"/>
        </w:rPr>
        <w:t xml:space="preserve">сонымен қатар, </w:t>
      </w:r>
      <w:r w:rsidR="008E31F3">
        <w:rPr>
          <w:rFonts w:ascii="Times New Roman" w:hAnsi="Times New Roman" w:cs="Times New Roman"/>
          <w:color w:val="000000"/>
          <w:sz w:val="28"/>
          <w:szCs w:val="28"/>
          <w:lang w:val="kk-KZ"/>
        </w:rPr>
        <w:t xml:space="preserve">жол-көлік оқиғасы </w:t>
      </w:r>
      <w:r w:rsidRPr="00C85007">
        <w:rPr>
          <w:rFonts w:ascii="Times New Roman" w:hAnsi="Times New Roman" w:cs="Times New Roman"/>
          <w:color w:val="000000"/>
          <w:sz w:val="28"/>
          <w:szCs w:val="28"/>
          <w:lang w:val="kk-KZ"/>
        </w:rPr>
        <w:t xml:space="preserve"> (</w:t>
      </w:r>
      <w:r w:rsidR="00C85007">
        <w:rPr>
          <w:rFonts w:ascii="Times New Roman" w:hAnsi="Times New Roman" w:cs="Times New Roman"/>
          <w:color w:val="000000"/>
          <w:sz w:val="28"/>
          <w:szCs w:val="28"/>
          <w:lang w:val="kk-KZ"/>
        </w:rPr>
        <w:t>төтенше жағдай</w:t>
      </w:r>
      <w:r w:rsidR="00600EBF">
        <w:rPr>
          <w:rFonts w:ascii="Times New Roman" w:hAnsi="Times New Roman" w:cs="Times New Roman"/>
          <w:color w:val="000000"/>
          <w:sz w:val="28"/>
          <w:szCs w:val="28"/>
          <w:lang w:val="kk-KZ"/>
        </w:rPr>
        <w:t xml:space="preserve"> немесе жол-көлік оқиғасы тірке</w:t>
      </w:r>
      <w:r w:rsidR="00C85007">
        <w:rPr>
          <w:rFonts w:ascii="Times New Roman" w:hAnsi="Times New Roman" w:cs="Times New Roman"/>
          <w:color w:val="000000"/>
          <w:sz w:val="28"/>
          <w:szCs w:val="28"/>
          <w:lang w:val="kk-KZ"/>
        </w:rPr>
        <w:t>ген мемлекеттік ұйымның анықтамасын ұсыну арқылы дәлелденеді)</w:t>
      </w:r>
      <w:r w:rsidRPr="00C85007">
        <w:rPr>
          <w:rFonts w:ascii="Times New Roman" w:hAnsi="Times New Roman" w:cs="Times New Roman"/>
          <w:color w:val="000000"/>
          <w:sz w:val="28"/>
          <w:szCs w:val="28"/>
          <w:lang w:val="kk-KZ"/>
        </w:rPr>
        <w:t>;</w:t>
      </w:r>
      <w:r w:rsidRPr="00C85007">
        <w:rPr>
          <w:rFonts w:ascii="Times New Roman" w:hAnsi="Times New Roman" w:cs="Times New Roman"/>
          <w:color w:val="000000"/>
          <w:sz w:val="28"/>
          <w:szCs w:val="28"/>
          <w:lang w:val="kk-KZ"/>
        </w:rPr>
        <w:br/>
        <w:t xml:space="preserve">      3) </w:t>
      </w:r>
      <w:r w:rsidR="00C85007">
        <w:rPr>
          <w:rFonts w:ascii="Times New Roman" w:hAnsi="Times New Roman" w:cs="Times New Roman"/>
          <w:color w:val="000000"/>
          <w:sz w:val="28"/>
          <w:szCs w:val="28"/>
          <w:lang w:val="kk-KZ"/>
        </w:rPr>
        <w:t>жақын туыстарының қазасы (ата-анасы, жолдасы, балалары</w:t>
      </w:r>
      <w:r w:rsidRPr="00C85007">
        <w:rPr>
          <w:rFonts w:ascii="Times New Roman" w:hAnsi="Times New Roman" w:cs="Times New Roman"/>
          <w:color w:val="000000"/>
          <w:sz w:val="28"/>
          <w:szCs w:val="28"/>
          <w:lang w:val="kk-KZ"/>
        </w:rPr>
        <w:t xml:space="preserve">, </w:t>
      </w:r>
      <w:r w:rsidR="00C85007">
        <w:rPr>
          <w:rFonts w:ascii="Times New Roman" w:hAnsi="Times New Roman" w:cs="Times New Roman"/>
          <w:color w:val="000000"/>
          <w:sz w:val="28"/>
          <w:szCs w:val="28"/>
          <w:lang w:val="kk-KZ"/>
        </w:rPr>
        <w:t>асырап алушылар</w:t>
      </w:r>
      <w:r w:rsidRPr="00C85007">
        <w:rPr>
          <w:rFonts w:ascii="Times New Roman" w:hAnsi="Times New Roman" w:cs="Times New Roman"/>
          <w:color w:val="000000"/>
          <w:sz w:val="28"/>
          <w:szCs w:val="28"/>
          <w:lang w:val="kk-KZ"/>
        </w:rPr>
        <w:t xml:space="preserve">, </w:t>
      </w:r>
      <w:r w:rsidR="00C85007">
        <w:rPr>
          <w:rFonts w:ascii="Times New Roman" w:hAnsi="Times New Roman" w:cs="Times New Roman"/>
          <w:color w:val="000000"/>
          <w:sz w:val="28"/>
          <w:szCs w:val="28"/>
          <w:lang w:val="kk-KZ"/>
        </w:rPr>
        <w:t xml:space="preserve">бала қылып асырап алғандары, туған және туыс ағалары мен апалары, атасы, әжесі) </w:t>
      </w:r>
      <w:r w:rsidRPr="00C85007">
        <w:rPr>
          <w:rFonts w:ascii="Times New Roman" w:hAnsi="Times New Roman" w:cs="Times New Roman"/>
          <w:color w:val="000000"/>
          <w:sz w:val="28"/>
          <w:szCs w:val="28"/>
          <w:lang w:val="kk-KZ"/>
        </w:rPr>
        <w:t>(</w:t>
      </w:r>
      <w:r w:rsidR="00C85007">
        <w:rPr>
          <w:rFonts w:ascii="Times New Roman" w:hAnsi="Times New Roman" w:cs="Times New Roman"/>
          <w:color w:val="000000"/>
          <w:sz w:val="28"/>
          <w:szCs w:val="28"/>
          <w:lang w:val="kk-KZ"/>
        </w:rPr>
        <w:t>анықтамамен дәлелденеді</w:t>
      </w:r>
      <w:r w:rsidRPr="00C85007">
        <w:rPr>
          <w:rFonts w:ascii="Times New Roman" w:hAnsi="Times New Roman" w:cs="Times New Roman"/>
          <w:color w:val="000000"/>
          <w:sz w:val="28"/>
          <w:szCs w:val="28"/>
          <w:lang w:val="kk-KZ"/>
        </w:rPr>
        <w:t>)</w:t>
      </w:r>
      <w:bookmarkStart w:id="10" w:name="z34"/>
      <w:bookmarkEnd w:id="10"/>
      <w:r w:rsidR="00600EBF">
        <w:rPr>
          <w:rFonts w:ascii="Times New Roman" w:hAnsi="Times New Roman" w:cs="Times New Roman"/>
          <w:color w:val="000000"/>
          <w:sz w:val="28"/>
          <w:szCs w:val="28"/>
          <w:lang w:val="kk-KZ"/>
        </w:rPr>
        <w:t xml:space="preserve"> жатады.</w:t>
      </w:r>
    </w:p>
    <w:p w:rsidR="00934AD9" w:rsidRPr="00CE0E1F" w:rsidRDefault="00C70E44" w:rsidP="00F42A39">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41</w:t>
      </w:r>
      <w:r w:rsidR="00FA7456" w:rsidRPr="00934AD9">
        <w:rPr>
          <w:rFonts w:ascii="Times New Roman" w:hAnsi="Times New Roman" w:cs="Times New Roman"/>
          <w:color w:val="000000"/>
          <w:sz w:val="28"/>
          <w:szCs w:val="28"/>
          <w:lang w:val="kk-KZ"/>
        </w:rPr>
        <w:t xml:space="preserve">. </w:t>
      </w:r>
      <w:r w:rsidR="00934AD9">
        <w:rPr>
          <w:rFonts w:ascii="Times New Roman" w:hAnsi="Times New Roman" w:cs="Times New Roman"/>
          <w:color w:val="000000"/>
          <w:sz w:val="28"/>
          <w:szCs w:val="28"/>
          <w:lang w:val="kk-KZ"/>
        </w:rPr>
        <w:t xml:space="preserve">Дәлелді себептермен шығармашылық емтиханға келмеген тұлғалар шығармашылық емтихан өтіп жатқан мерзімнен кешіктірілмей қосымша белгіленген күні емтихан тапсыруға жіберіледі. </w:t>
      </w:r>
    </w:p>
    <w:p w:rsidR="00D467FB" w:rsidRPr="00CE0E1F" w:rsidRDefault="00C70E44" w:rsidP="00F42A39">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42</w:t>
      </w:r>
      <w:r w:rsidR="00FA7456" w:rsidRPr="00CE0E1F">
        <w:rPr>
          <w:rFonts w:ascii="Times New Roman" w:hAnsi="Times New Roman" w:cs="Times New Roman"/>
          <w:color w:val="000000"/>
          <w:sz w:val="28"/>
          <w:szCs w:val="28"/>
          <w:lang w:val="kk-KZ"/>
        </w:rPr>
        <w:t xml:space="preserve">. </w:t>
      </w:r>
      <w:r w:rsidR="00D467FB">
        <w:rPr>
          <w:rFonts w:ascii="Times New Roman" w:hAnsi="Times New Roman" w:cs="Times New Roman"/>
          <w:color w:val="000000"/>
          <w:sz w:val="28"/>
          <w:szCs w:val="28"/>
          <w:lang w:val="kk-KZ"/>
        </w:rPr>
        <w:t xml:space="preserve">Ешбір дәлелді себептерсіз шығармашылық емтиханға келмеген талапкерлер емтихан тапсыруға жіберілмейді. </w:t>
      </w:r>
    </w:p>
    <w:p w:rsidR="00197E60" w:rsidRPr="00CE0E1F" w:rsidRDefault="00C70E44" w:rsidP="00F42A39">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43</w:t>
      </w:r>
      <w:r w:rsidR="00C07AC7" w:rsidRPr="00CE0E1F">
        <w:rPr>
          <w:rFonts w:ascii="Times New Roman" w:hAnsi="Times New Roman" w:cs="Times New Roman"/>
          <w:color w:val="000000"/>
          <w:sz w:val="28"/>
          <w:szCs w:val="28"/>
          <w:lang w:val="kk-KZ"/>
        </w:rPr>
        <w:t xml:space="preserve">. </w:t>
      </w:r>
      <w:r w:rsidR="00752B99">
        <w:rPr>
          <w:rFonts w:ascii="Times New Roman" w:hAnsi="Times New Roman" w:cs="Times New Roman"/>
          <w:color w:val="000000"/>
          <w:sz w:val="28"/>
          <w:szCs w:val="28"/>
          <w:lang w:val="kk-KZ"/>
        </w:rPr>
        <w:t xml:space="preserve">Шығармашылық жұмыстарды тексеріп шығу Академияның қабылдау комиссиясы тарапынан жүзеге асыралады. </w:t>
      </w:r>
    </w:p>
    <w:p w:rsidR="005304AC" w:rsidRPr="00CE0E1F" w:rsidRDefault="00C70E44" w:rsidP="00F42A39">
      <w:pPr>
        <w:spacing w:after="0" w:line="240" w:lineRule="auto"/>
        <w:ind w:firstLine="708"/>
        <w:jc w:val="both"/>
        <w:rPr>
          <w:rFonts w:ascii="Times New Roman" w:hAnsi="Times New Roman" w:cs="Times New Roman"/>
          <w:color w:val="000000"/>
          <w:sz w:val="28"/>
          <w:szCs w:val="28"/>
          <w:lang w:val="kk-KZ"/>
        </w:rPr>
      </w:pPr>
      <w:bookmarkStart w:id="11" w:name="z39"/>
      <w:bookmarkEnd w:id="11"/>
      <w:r>
        <w:rPr>
          <w:rFonts w:ascii="Times New Roman" w:hAnsi="Times New Roman" w:cs="Times New Roman"/>
          <w:color w:val="000000"/>
          <w:sz w:val="28"/>
          <w:szCs w:val="28"/>
          <w:lang w:val="kk-KZ"/>
        </w:rPr>
        <w:t>44</w:t>
      </w:r>
      <w:r w:rsidR="00FA7456" w:rsidRPr="00CE0E1F">
        <w:rPr>
          <w:rFonts w:ascii="Times New Roman" w:hAnsi="Times New Roman" w:cs="Times New Roman"/>
          <w:color w:val="000000"/>
          <w:sz w:val="28"/>
          <w:szCs w:val="28"/>
          <w:lang w:val="kk-KZ"/>
        </w:rPr>
        <w:t>.</w:t>
      </w:r>
      <w:r w:rsidR="003D07E9">
        <w:rPr>
          <w:rFonts w:ascii="Times New Roman" w:hAnsi="Times New Roman" w:cs="Times New Roman"/>
          <w:color w:val="000000"/>
          <w:sz w:val="28"/>
          <w:szCs w:val="28"/>
          <w:lang w:val="kk-KZ"/>
        </w:rPr>
        <w:t>Шығармашылық емтиханның қор</w:t>
      </w:r>
      <w:r w:rsidR="005304AC">
        <w:rPr>
          <w:rFonts w:ascii="Times New Roman" w:hAnsi="Times New Roman" w:cs="Times New Roman"/>
          <w:color w:val="000000"/>
          <w:sz w:val="28"/>
          <w:szCs w:val="28"/>
          <w:lang w:val="kk-KZ"/>
        </w:rPr>
        <w:t>ы</w:t>
      </w:r>
      <w:r w:rsidR="003D07E9">
        <w:rPr>
          <w:rFonts w:ascii="Times New Roman" w:hAnsi="Times New Roman" w:cs="Times New Roman"/>
          <w:color w:val="000000"/>
          <w:sz w:val="28"/>
          <w:szCs w:val="28"/>
          <w:lang w:val="kk-KZ"/>
        </w:rPr>
        <w:t xml:space="preserve">тындысы </w:t>
      </w:r>
      <w:r w:rsidR="005304AC">
        <w:rPr>
          <w:rFonts w:ascii="Times New Roman" w:hAnsi="Times New Roman" w:cs="Times New Roman"/>
          <w:color w:val="000000"/>
          <w:sz w:val="28"/>
          <w:szCs w:val="28"/>
          <w:lang w:val="kk-KZ"/>
        </w:rPr>
        <w:t>бағалар тізбесімен және Қабылдау комиссиясының Академияда белгіленген үлгідегі хаттамасымен</w:t>
      </w:r>
      <w:r w:rsidR="00FA7456" w:rsidRPr="00CE0E1F">
        <w:rPr>
          <w:rFonts w:ascii="Times New Roman" w:hAnsi="Times New Roman" w:cs="Times New Roman"/>
          <w:color w:val="000000"/>
          <w:sz w:val="28"/>
          <w:szCs w:val="28"/>
          <w:lang w:val="kk-KZ"/>
        </w:rPr>
        <w:t xml:space="preserve"> </w:t>
      </w:r>
      <w:r w:rsidR="005304AC">
        <w:rPr>
          <w:rFonts w:ascii="Times New Roman" w:hAnsi="Times New Roman" w:cs="Times New Roman"/>
          <w:color w:val="000000"/>
          <w:sz w:val="28"/>
          <w:szCs w:val="28"/>
          <w:lang w:val="kk-KZ"/>
        </w:rPr>
        <w:t xml:space="preserve">рәсімделеді. </w:t>
      </w:r>
    </w:p>
    <w:p w:rsidR="00F42A39" w:rsidRPr="00CE0E1F" w:rsidRDefault="00C70E44" w:rsidP="00F42A39">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45</w:t>
      </w:r>
      <w:r w:rsidR="00FA7456" w:rsidRPr="00CE0E1F">
        <w:rPr>
          <w:rFonts w:ascii="Times New Roman" w:hAnsi="Times New Roman" w:cs="Times New Roman"/>
          <w:color w:val="000000"/>
          <w:sz w:val="28"/>
          <w:szCs w:val="28"/>
          <w:lang w:val="kk-KZ"/>
        </w:rPr>
        <w:t xml:space="preserve">. </w:t>
      </w:r>
      <w:r w:rsidR="000B2AFF">
        <w:rPr>
          <w:rFonts w:ascii="Times New Roman" w:hAnsi="Times New Roman" w:cs="Times New Roman"/>
          <w:color w:val="000000"/>
          <w:sz w:val="28"/>
          <w:szCs w:val="28"/>
          <w:lang w:val="kk-KZ"/>
        </w:rPr>
        <w:t xml:space="preserve">Тексерілген жұмыстар, бағалар тізбесі мен тексеруші емтихан қабылдаушылардың қолдары қойылған бағалар хаттамасы Қабылдау комиссиясының жауапты хатшысына (оның орынбасарына) </w:t>
      </w:r>
      <w:r w:rsidR="00983044">
        <w:rPr>
          <w:rFonts w:ascii="Times New Roman" w:hAnsi="Times New Roman" w:cs="Times New Roman"/>
          <w:color w:val="000000"/>
          <w:sz w:val="28"/>
          <w:szCs w:val="28"/>
          <w:lang w:val="kk-KZ"/>
        </w:rPr>
        <w:t xml:space="preserve">нәтижелерді </w:t>
      </w:r>
      <w:r w:rsidR="000B2AFF">
        <w:rPr>
          <w:rFonts w:ascii="Times New Roman" w:hAnsi="Times New Roman" w:cs="Times New Roman"/>
          <w:color w:val="000000"/>
          <w:sz w:val="28"/>
          <w:szCs w:val="28"/>
          <w:lang w:val="kk-KZ"/>
        </w:rPr>
        <w:t xml:space="preserve">хабарлау үшін тапсырылады. </w:t>
      </w:r>
    </w:p>
    <w:p w:rsidR="00F42A39" w:rsidRPr="00CE0E1F" w:rsidRDefault="00C70E44" w:rsidP="00BB1AB9">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46</w:t>
      </w:r>
      <w:r w:rsidR="00F42A39" w:rsidRPr="00CE0E1F">
        <w:rPr>
          <w:rFonts w:ascii="Times New Roman" w:hAnsi="Times New Roman" w:cs="Times New Roman"/>
          <w:sz w:val="28"/>
          <w:lang w:val="kk-KZ"/>
        </w:rPr>
        <w:t xml:space="preserve">. </w:t>
      </w:r>
      <w:r w:rsidR="0051700C">
        <w:rPr>
          <w:rFonts w:ascii="Times New Roman" w:hAnsi="Times New Roman" w:cs="Times New Roman"/>
          <w:sz w:val="28"/>
          <w:lang w:val="kk-KZ"/>
        </w:rPr>
        <w:t>Талапкерлердің шығармашылық емтихандағы емтихан жұмыстары</w:t>
      </w:r>
      <w:r w:rsidR="00600EBF">
        <w:rPr>
          <w:rFonts w:ascii="Times New Roman" w:hAnsi="Times New Roman" w:cs="Times New Roman"/>
          <w:sz w:val="28"/>
          <w:lang w:val="kk-KZ"/>
        </w:rPr>
        <w:t xml:space="preserve"> қайтарылмайды және ол А</w:t>
      </w:r>
      <w:r w:rsidR="0051700C">
        <w:rPr>
          <w:rFonts w:ascii="Times New Roman" w:hAnsi="Times New Roman" w:cs="Times New Roman"/>
          <w:sz w:val="28"/>
          <w:lang w:val="kk-KZ"/>
        </w:rPr>
        <w:t xml:space="preserve">кадемияның архивінде сақталады. </w:t>
      </w:r>
    </w:p>
    <w:p w:rsidR="00632336" w:rsidRPr="00632336" w:rsidRDefault="00685BB0" w:rsidP="00632336">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bookmarkStart w:id="12" w:name="z41"/>
      <w:bookmarkEnd w:id="12"/>
      <w:r w:rsidRPr="00CE0E1F">
        <w:rPr>
          <w:rFonts w:ascii="Times New Roman" w:hAnsi="Times New Roman" w:cs="Times New Roman"/>
          <w:color w:val="000000"/>
          <w:sz w:val="28"/>
          <w:szCs w:val="28"/>
          <w:lang w:val="kk-KZ"/>
        </w:rPr>
        <w:t> </w:t>
      </w:r>
      <w:bookmarkStart w:id="13" w:name="z42"/>
      <w:bookmarkEnd w:id="13"/>
      <w:r w:rsidR="00C70E44">
        <w:rPr>
          <w:rFonts w:ascii="Times New Roman" w:hAnsi="Times New Roman" w:cs="Times New Roman"/>
          <w:color w:val="000000"/>
          <w:sz w:val="28"/>
          <w:szCs w:val="28"/>
          <w:lang w:val="kk-KZ"/>
        </w:rPr>
        <w:tab/>
        <w:t>47</w:t>
      </w:r>
      <w:r w:rsidR="00FA7456" w:rsidRPr="00CE0E1F">
        <w:rPr>
          <w:rFonts w:ascii="Times New Roman" w:hAnsi="Times New Roman" w:cs="Times New Roman"/>
          <w:color w:val="000000"/>
          <w:sz w:val="28"/>
          <w:szCs w:val="28"/>
          <w:lang w:val="kk-KZ"/>
        </w:rPr>
        <w:t xml:space="preserve">. </w:t>
      </w:r>
      <w:r w:rsidR="00632336" w:rsidRPr="00632336">
        <w:rPr>
          <w:rFonts w:ascii="Times New Roman" w:eastAsia="Times New Roman" w:hAnsi="Times New Roman" w:cs="Times New Roman"/>
          <w:color w:val="000000"/>
          <w:spacing w:val="2"/>
          <w:sz w:val="28"/>
          <w:szCs w:val="28"/>
          <w:lang w:val="kk-KZ" w:eastAsia="ru-RU"/>
        </w:rPr>
        <w:t xml:space="preserve">Емтихандарды өткізу кезеңіне шығармашылық емтиханға қойылатын талаптарды сақтау, даулы мәселелерді шешу, тиісті емтихандарды тапсыратын адамдардың құқықтарын қорғау мақсатында </w:t>
      </w:r>
      <w:r w:rsidR="00632336">
        <w:rPr>
          <w:rFonts w:ascii="Times New Roman" w:eastAsia="Times New Roman" w:hAnsi="Times New Roman" w:cs="Times New Roman"/>
          <w:color w:val="000000"/>
          <w:spacing w:val="2"/>
          <w:sz w:val="28"/>
          <w:szCs w:val="28"/>
          <w:lang w:val="kk-KZ" w:eastAsia="ru-RU"/>
        </w:rPr>
        <w:t xml:space="preserve">Академия </w:t>
      </w:r>
      <w:r w:rsidR="00632336" w:rsidRPr="00632336">
        <w:rPr>
          <w:rFonts w:ascii="Times New Roman" w:eastAsia="Times New Roman" w:hAnsi="Times New Roman" w:cs="Times New Roman"/>
          <w:color w:val="000000"/>
          <w:spacing w:val="2"/>
          <w:sz w:val="28"/>
          <w:szCs w:val="28"/>
          <w:lang w:val="kk-KZ" w:eastAsia="ru-RU"/>
        </w:rPr>
        <w:t>ректорының бұйрығымен апелляциялық комиссия құрылады, ол төрағасын қосқанда тақ саннан тұрады.</w:t>
      </w:r>
    </w:p>
    <w:p w:rsidR="00095916" w:rsidRPr="00095916" w:rsidRDefault="00C70E44" w:rsidP="00095916">
      <w:pPr>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00000"/>
          <w:sz w:val="28"/>
          <w:szCs w:val="28"/>
          <w:lang w:val="kk-KZ"/>
        </w:rPr>
        <w:t>48</w:t>
      </w:r>
      <w:r w:rsidR="00FA7456" w:rsidRPr="009F766C">
        <w:rPr>
          <w:rFonts w:ascii="Times New Roman" w:hAnsi="Times New Roman" w:cs="Times New Roman"/>
          <w:color w:val="000000"/>
          <w:sz w:val="28"/>
          <w:szCs w:val="28"/>
          <w:lang w:val="kk-KZ"/>
        </w:rPr>
        <w:t xml:space="preserve">. </w:t>
      </w:r>
      <w:r w:rsidR="00095916" w:rsidRPr="00095916">
        <w:rPr>
          <w:rFonts w:ascii="Times New Roman" w:eastAsia="Times New Roman" w:hAnsi="Times New Roman" w:cs="Times New Roman"/>
          <w:color w:val="000000"/>
          <w:spacing w:val="2"/>
          <w:sz w:val="28"/>
          <w:szCs w:val="28"/>
          <w:lang w:val="kk-KZ" w:eastAsia="ru-RU"/>
        </w:rPr>
        <w:t>Апелляцияға өтінішті апелляциялық комиссия төрағасының атына арнаулы немесе шығармашылық емтиханды тапсырушы адам өзі тапсырады, ол шығармашылық емтихан нәтижесі жарияланғаннан кейін келесі күні сағат 13.00-ге дейін қабылданады, апелляциялық комиссия оны бір күн ішінде қарайды.</w:t>
      </w:r>
    </w:p>
    <w:p w:rsidR="00095916" w:rsidRPr="00095916" w:rsidRDefault="00C70E44" w:rsidP="00095916">
      <w:pPr>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00000"/>
          <w:sz w:val="28"/>
          <w:szCs w:val="28"/>
          <w:lang w:val="kk-KZ"/>
        </w:rPr>
        <w:t>49</w:t>
      </w:r>
      <w:r w:rsidR="00FA7456" w:rsidRPr="00095916">
        <w:rPr>
          <w:rFonts w:ascii="Times New Roman" w:hAnsi="Times New Roman" w:cs="Times New Roman"/>
          <w:color w:val="000000"/>
          <w:sz w:val="28"/>
          <w:szCs w:val="28"/>
          <w:lang w:val="kk-KZ"/>
        </w:rPr>
        <w:t xml:space="preserve">. </w:t>
      </w:r>
      <w:r w:rsidR="00095916" w:rsidRPr="00095916">
        <w:rPr>
          <w:rFonts w:ascii="Times New Roman" w:eastAsia="Times New Roman" w:hAnsi="Times New Roman" w:cs="Times New Roman"/>
          <w:color w:val="000000"/>
          <w:spacing w:val="2"/>
          <w:sz w:val="28"/>
          <w:szCs w:val="28"/>
          <w:lang w:val="kk-KZ" w:eastAsia="ru-RU"/>
        </w:rPr>
        <w:t xml:space="preserve">Апелляциялық комиссияның шешімі отырысқа оның құрамының кемінде үштен екісі қатысса, заңды деп есептеледі. Арнаулы немесе шығармашылық емтихан нәтижелерімен келіспеу туралы апелляция </w:t>
      </w:r>
      <w:r w:rsidR="00095916" w:rsidRPr="00095916">
        <w:rPr>
          <w:rFonts w:ascii="Times New Roman" w:eastAsia="Times New Roman" w:hAnsi="Times New Roman" w:cs="Times New Roman"/>
          <w:color w:val="000000"/>
          <w:spacing w:val="2"/>
          <w:sz w:val="28"/>
          <w:szCs w:val="28"/>
          <w:lang w:val="kk-KZ" w:eastAsia="ru-RU"/>
        </w:rPr>
        <w:lastRenderedPageBreak/>
        <w:t>бойынша шешім қатысушы комиссия мүшелері санының көпшілік даусымен қабылданады. Апелляциялық комиссия мүшелерінің дауыстары тең болған жағдайда, төрағаның дауысы шешуші болып табылады. Апелляциялық комиссияның жұмысы төрағаның және барлық қатысушы комиссия мүшелерінің қолы қойылған хаттамамен ресімделеді.</w:t>
      </w:r>
    </w:p>
    <w:p w:rsidR="00FA7456" w:rsidRPr="00E341C0" w:rsidRDefault="00C70E44" w:rsidP="00E341C0">
      <w:pPr>
        <w:spacing w:after="36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bookmarkStart w:id="14" w:name="z46"/>
      <w:bookmarkEnd w:id="14"/>
      <w:r>
        <w:rPr>
          <w:rFonts w:ascii="Times New Roman" w:hAnsi="Times New Roman" w:cs="Times New Roman"/>
          <w:color w:val="000000"/>
          <w:sz w:val="28"/>
          <w:szCs w:val="28"/>
          <w:lang w:val="kk-KZ"/>
        </w:rPr>
        <w:t>50</w:t>
      </w:r>
      <w:r w:rsidR="00BD24FF">
        <w:rPr>
          <w:rFonts w:ascii="Times New Roman" w:hAnsi="Times New Roman" w:cs="Times New Roman"/>
          <w:color w:val="000000"/>
          <w:sz w:val="28"/>
          <w:szCs w:val="28"/>
          <w:lang w:val="kk-KZ"/>
        </w:rPr>
        <w:t xml:space="preserve">. </w:t>
      </w:r>
      <w:r w:rsidR="00BD24FF" w:rsidRPr="00BD24FF">
        <w:rPr>
          <w:rFonts w:ascii="Courier New" w:eastAsia="Times New Roman" w:hAnsi="Courier New" w:cs="Courier New"/>
          <w:color w:val="000000"/>
          <w:spacing w:val="2"/>
          <w:sz w:val="20"/>
          <w:szCs w:val="20"/>
          <w:lang w:val="kk-KZ" w:eastAsia="ru-RU"/>
        </w:rPr>
        <w:t xml:space="preserve"> </w:t>
      </w:r>
      <w:r w:rsidR="00BD24FF">
        <w:rPr>
          <w:rFonts w:ascii="Times New Roman" w:eastAsia="Times New Roman" w:hAnsi="Times New Roman" w:cs="Times New Roman"/>
          <w:color w:val="000000"/>
          <w:spacing w:val="2"/>
          <w:sz w:val="28"/>
          <w:szCs w:val="28"/>
          <w:lang w:val="kk-KZ" w:eastAsia="ru-RU"/>
        </w:rPr>
        <w:t xml:space="preserve">Академия </w:t>
      </w:r>
      <w:r w:rsidR="00BD24FF" w:rsidRPr="00BD24FF">
        <w:rPr>
          <w:rFonts w:ascii="Times New Roman" w:eastAsia="Times New Roman" w:hAnsi="Times New Roman" w:cs="Times New Roman"/>
          <w:color w:val="000000"/>
          <w:spacing w:val="2"/>
          <w:sz w:val="28"/>
          <w:szCs w:val="28"/>
          <w:lang w:val="kk-KZ" w:eastAsia="ru-RU"/>
        </w:rPr>
        <w:t>меншік нысанына қарамастан күнтізбелік бес күн ішінде білім беру саласындағы уәкілетті органға еркін нысанда шығармашылық емтихандарды ұйымдастыру және өткізу жөніндегі қорытынды есепті, сондай-ақ шығармашылық емтихан қорытындылары туралы бұйрықтардың көшірмелерін ұсынады.</w:t>
      </w:r>
    </w:p>
    <w:p w:rsidR="00600EBF" w:rsidRPr="00600EBF" w:rsidRDefault="00D211E2" w:rsidP="00600EBF">
      <w:pPr>
        <w:pStyle w:val="a6"/>
        <w:numPr>
          <w:ilvl w:val="0"/>
          <w:numId w:val="17"/>
        </w:numPr>
        <w:spacing w:before="60" w:after="120"/>
        <w:ind w:firstLine="708"/>
        <w:jc w:val="both"/>
        <w:rPr>
          <w:sz w:val="28"/>
          <w:szCs w:val="28"/>
        </w:rPr>
      </w:pPr>
      <w:r w:rsidRPr="00D211E2">
        <w:rPr>
          <w:b/>
          <w:bCs/>
          <w:sz w:val="28"/>
          <w:szCs w:val="28"/>
          <w:lang w:val="kk-KZ"/>
        </w:rPr>
        <w:t xml:space="preserve">Қабылдау комиссиясының міндеттері </w:t>
      </w:r>
    </w:p>
    <w:p w:rsidR="001F0BA4" w:rsidRPr="0085213E" w:rsidRDefault="00DA764C" w:rsidP="00A355B8">
      <w:pPr>
        <w:spacing w:before="6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1F0BA4" w:rsidRPr="00554AF1">
        <w:rPr>
          <w:rFonts w:ascii="Times New Roman" w:hAnsi="Times New Roman" w:cs="Times New Roman"/>
          <w:sz w:val="28"/>
          <w:szCs w:val="28"/>
        </w:rPr>
        <w:t>.</w:t>
      </w:r>
      <w:r w:rsidR="001F0BA4" w:rsidRPr="00D211E2">
        <w:rPr>
          <w:sz w:val="28"/>
          <w:szCs w:val="28"/>
        </w:rPr>
        <w:t xml:space="preserve"> </w:t>
      </w:r>
      <w:r w:rsidR="0085213E" w:rsidRPr="0085213E">
        <w:rPr>
          <w:rFonts w:ascii="Times New Roman" w:hAnsi="Times New Roman" w:cs="Times New Roman"/>
          <w:sz w:val="28"/>
          <w:szCs w:val="28"/>
          <w:lang w:val="kk-KZ"/>
        </w:rPr>
        <w:t xml:space="preserve">Қабылдау комиссиясының негізгі міндетіне Академияға оқуға түсуші азаматтардың құжаттарын  қабылдау, рәсімдеу және өңдеу жатады. </w:t>
      </w:r>
    </w:p>
    <w:p w:rsidR="001F0BA4" w:rsidRPr="00554AF1" w:rsidRDefault="005B1A7F" w:rsidP="00554AF1">
      <w:pPr>
        <w:spacing w:after="0" w:line="240" w:lineRule="auto"/>
        <w:ind w:firstLine="708"/>
        <w:jc w:val="both"/>
        <w:rPr>
          <w:rStyle w:val="s0"/>
          <w:lang w:val="kk-KZ"/>
        </w:rPr>
      </w:pPr>
      <w:r>
        <w:rPr>
          <w:rStyle w:val="s0"/>
          <w:lang w:val="kk-KZ"/>
        </w:rPr>
        <w:t>Талапкерлерді шығармашылық емтиханға жібергеннен кейін о</w:t>
      </w:r>
      <w:r w:rsidR="002C5AC6">
        <w:rPr>
          <w:rStyle w:val="s0"/>
          <w:lang w:val="kk-KZ"/>
        </w:rPr>
        <w:t>қуға тү</w:t>
      </w:r>
      <w:r w:rsidR="00A61812">
        <w:rPr>
          <w:rStyle w:val="s0"/>
          <w:lang w:val="kk-KZ"/>
        </w:rPr>
        <w:t>сушілердің жеке құжаттарын рәсімдеу үшін Қабылдау комиссиясы құ</w:t>
      </w:r>
      <w:r>
        <w:rPr>
          <w:rStyle w:val="s0"/>
          <w:lang w:val="kk-KZ"/>
        </w:rPr>
        <w:t>жаттар қабылдауды ұйымдастырады.</w:t>
      </w:r>
      <w:r w:rsidR="00A61812">
        <w:rPr>
          <w:rStyle w:val="s0"/>
          <w:lang w:val="kk-KZ"/>
        </w:rPr>
        <w:t xml:space="preserve"> </w:t>
      </w:r>
    </w:p>
    <w:p w:rsidR="001F0BA4" w:rsidRPr="0023121D" w:rsidRDefault="001F0BA4" w:rsidP="00A355B8">
      <w:pPr>
        <w:spacing w:after="0" w:line="240" w:lineRule="auto"/>
        <w:ind w:firstLine="708"/>
        <w:jc w:val="both"/>
        <w:rPr>
          <w:rFonts w:ascii="Times New Roman" w:hAnsi="Times New Roman" w:cs="Times New Roman"/>
          <w:sz w:val="28"/>
          <w:szCs w:val="28"/>
          <w:lang w:val="kk-KZ"/>
        </w:rPr>
      </w:pPr>
      <w:r w:rsidRPr="0023121D">
        <w:rPr>
          <w:rFonts w:ascii="Times New Roman" w:hAnsi="Times New Roman" w:cs="Times New Roman"/>
          <w:sz w:val="28"/>
          <w:szCs w:val="28"/>
          <w:lang w:val="kk-KZ"/>
        </w:rPr>
        <w:t xml:space="preserve">Академия </w:t>
      </w:r>
      <w:r w:rsidR="00766A6C">
        <w:rPr>
          <w:rFonts w:ascii="Times New Roman" w:hAnsi="Times New Roman" w:cs="Times New Roman"/>
          <w:sz w:val="28"/>
          <w:szCs w:val="28"/>
          <w:lang w:val="kk-KZ"/>
        </w:rPr>
        <w:t xml:space="preserve">барлық қолжетімді </w:t>
      </w:r>
      <w:r w:rsidR="00CE4D51">
        <w:rPr>
          <w:rFonts w:ascii="Times New Roman" w:hAnsi="Times New Roman" w:cs="Times New Roman"/>
          <w:sz w:val="28"/>
          <w:szCs w:val="28"/>
          <w:lang w:val="kk-KZ"/>
        </w:rPr>
        <w:t xml:space="preserve">нысандар мен </w:t>
      </w:r>
      <w:r w:rsidR="00766A6C">
        <w:rPr>
          <w:rFonts w:ascii="Times New Roman" w:hAnsi="Times New Roman" w:cs="Times New Roman"/>
          <w:sz w:val="28"/>
          <w:szCs w:val="28"/>
          <w:lang w:val="kk-KZ"/>
        </w:rPr>
        <w:t xml:space="preserve">әдіс-тәсілдерді пайданала отырып, республика жастарының арасында </w:t>
      </w:r>
      <w:r w:rsidR="0079541F">
        <w:rPr>
          <w:rFonts w:ascii="Times New Roman" w:hAnsi="Times New Roman" w:cs="Times New Roman"/>
          <w:sz w:val="28"/>
          <w:szCs w:val="28"/>
          <w:lang w:val="kk-KZ"/>
        </w:rPr>
        <w:t>кәсіби бағдар беру жұмыстарын жү</w:t>
      </w:r>
      <w:r w:rsidR="00766A6C">
        <w:rPr>
          <w:rFonts w:ascii="Times New Roman" w:hAnsi="Times New Roman" w:cs="Times New Roman"/>
          <w:sz w:val="28"/>
          <w:szCs w:val="28"/>
          <w:lang w:val="kk-KZ"/>
        </w:rPr>
        <w:t xml:space="preserve">ргізеді </w:t>
      </w:r>
      <w:r w:rsidRPr="0023121D">
        <w:rPr>
          <w:rFonts w:ascii="Times New Roman" w:hAnsi="Times New Roman" w:cs="Times New Roman"/>
          <w:sz w:val="28"/>
          <w:szCs w:val="28"/>
          <w:lang w:val="kk-KZ"/>
        </w:rPr>
        <w:t>(</w:t>
      </w:r>
      <w:r w:rsidR="0079541F">
        <w:rPr>
          <w:rFonts w:ascii="Times New Roman" w:hAnsi="Times New Roman" w:cs="Times New Roman"/>
          <w:sz w:val="28"/>
          <w:szCs w:val="28"/>
          <w:lang w:val="kk-KZ"/>
        </w:rPr>
        <w:t xml:space="preserve">бұқаралық ақпарат құралдарына жарнама беру, орта және орта арнаулы оқу орындары оқушыларымен кездесулер өткізу, </w:t>
      </w:r>
      <w:r w:rsidR="00CE4D51">
        <w:rPr>
          <w:rFonts w:ascii="Times New Roman" w:hAnsi="Times New Roman" w:cs="Times New Roman"/>
          <w:sz w:val="28"/>
          <w:szCs w:val="28"/>
          <w:lang w:val="kk-KZ"/>
        </w:rPr>
        <w:t xml:space="preserve">Қазақстанның ауылдық мектептеріне хаттар жіберу және т.б.). </w:t>
      </w:r>
    </w:p>
    <w:p w:rsidR="00EA344B" w:rsidRPr="00CE0E1F" w:rsidRDefault="00DA764C" w:rsidP="00A355B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52</w:t>
      </w:r>
      <w:r w:rsidR="001F0BA4" w:rsidRPr="0023121D">
        <w:rPr>
          <w:rFonts w:ascii="Times New Roman" w:hAnsi="Times New Roman" w:cs="Times New Roman"/>
          <w:sz w:val="28"/>
          <w:szCs w:val="28"/>
          <w:lang w:val="kk-KZ"/>
        </w:rPr>
        <w:t xml:space="preserve">. </w:t>
      </w:r>
      <w:r w:rsidR="00FF74E6">
        <w:rPr>
          <w:rFonts w:ascii="Times New Roman" w:hAnsi="Times New Roman" w:cs="Times New Roman"/>
          <w:sz w:val="28"/>
          <w:szCs w:val="28"/>
          <w:lang w:val="kk-KZ"/>
        </w:rPr>
        <w:t xml:space="preserve">Қабылдау комиссиясы шығармашылық емтихан өткізуге дайындықты және шығармашылық емтихан өткізуді ұйымдастырады, пәндік комиссия жұмысын қадағалауды жүзеге асырады, шығармашылық емтихандардың нәтижелерін іледі, байқау өткізеді және  студент қатарына қабылдау туралы шешім қабылдайды. </w:t>
      </w:r>
      <w:r w:rsidR="00EA344B">
        <w:rPr>
          <w:rFonts w:ascii="Times New Roman" w:hAnsi="Times New Roman" w:cs="Times New Roman"/>
          <w:sz w:val="28"/>
          <w:szCs w:val="28"/>
          <w:lang w:val="kk-KZ"/>
        </w:rPr>
        <w:t xml:space="preserve">Сонымен қатар Академияның қабылдау комиссиясы Ұлттық тестілеу орталығы өкілдерімен бірлесе кешенді тестілеуді ұйымдастырады. </w:t>
      </w:r>
    </w:p>
    <w:p w:rsidR="00723952" w:rsidRDefault="00DA764C" w:rsidP="00DA764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53</w:t>
      </w:r>
      <w:r w:rsidR="001F0BA4" w:rsidRPr="001F25D5">
        <w:rPr>
          <w:rFonts w:ascii="Times New Roman" w:hAnsi="Times New Roman" w:cs="Times New Roman"/>
          <w:sz w:val="28"/>
          <w:szCs w:val="28"/>
          <w:lang w:val="kk-KZ"/>
        </w:rPr>
        <w:t xml:space="preserve">. </w:t>
      </w:r>
      <w:r w:rsidR="00777749">
        <w:rPr>
          <w:rFonts w:ascii="Times New Roman" w:hAnsi="Times New Roman" w:cs="Times New Roman"/>
          <w:sz w:val="28"/>
          <w:szCs w:val="28"/>
          <w:lang w:val="kk-KZ"/>
        </w:rPr>
        <w:t xml:space="preserve">Қабылдау комиссиясы өз қызметінде осы Ережені, Қазақстан Республикасының әрекеттегі заңнамалық нормаларын, Қазақстан Республикасы Білім және ғылым министрлігінің, Қазақстан Республикасы Мәдениет және спорт министрлігінің бұйрықтарын, өкімдері мен  нұсқау хаттарын, ҰТО директивті және нұсқау материалдарын басшылыққа алады.  </w:t>
      </w:r>
    </w:p>
    <w:p w:rsidR="001F0BA4" w:rsidRPr="00CE0E1F" w:rsidRDefault="00DA764C" w:rsidP="00DA764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1F0BA4" w:rsidRPr="00723952">
        <w:rPr>
          <w:rFonts w:ascii="Times New Roman" w:hAnsi="Times New Roman" w:cs="Times New Roman"/>
          <w:sz w:val="28"/>
          <w:szCs w:val="28"/>
          <w:lang w:val="kk-KZ"/>
        </w:rPr>
        <w:t xml:space="preserve">. </w:t>
      </w:r>
      <w:r w:rsidR="00723952">
        <w:rPr>
          <w:rFonts w:ascii="Times New Roman" w:hAnsi="Times New Roman" w:cs="Times New Roman"/>
          <w:sz w:val="28"/>
          <w:szCs w:val="28"/>
          <w:lang w:val="kk-KZ"/>
        </w:rPr>
        <w:t xml:space="preserve">Қабылдау комиссиясының жұмысы қабылдау комиссиясының төрағасы мен жауапты хатшы қол қоятын отырыс хаттамасымен рәсімделеді. </w:t>
      </w:r>
    </w:p>
    <w:p w:rsidR="00A355B8" w:rsidRDefault="00DA764C" w:rsidP="00847E0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55</w:t>
      </w:r>
      <w:r w:rsidR="001F0BA4" w:rsidRPr="00CE0E1F">
        <w:rPr>
          <w:rFonts w:ascii="Times New Roman" w:hAnsi="Times New Roman" w:cs="Times New Roman"/>
          <w:sz w:val="28"/>
          <w:szCs w:val="28"/>
          <w:lang w:val="kk-KZ"/>
        </w:rPr>
        <w:t xml:space="preserve">. </w:t>
      </w:r>
      <w:r w:rsidR="00E313A4">
        <w:rPr>
          <w:rFonts w:ascii="Times New Roman" w:hAnsi="Times New Roman" w:cs="Times New Roman"/>
          <w:sz w:val="28"/>
          <w:szCs w:val="28"/>
          <w:lang w:val="kk-KZ"/>
        </w:rPr>
        <w:t>Қабылдау комиссиясының жұмысы Ғылыми кеңесте қабылдаудың қорытындысы туралы есеп берумен аяқталады.</w:t>
      </w:r>
      <w:r w:rsidR="00E1122F">
        <w:rPr>
          <w:rFonts w:ascii="Times New Roman" w:hAnsi="Times New Roman" w:cs="Times New Roman"/>
          <w:sz w:val="28"/>
          <w:szCs w:val="28"/>
          <w:lang w:val="kk-KZ"/>
        </w:rPr>
        <w:t xml:space="preserve">  </w:t>
      </w:r>
    </w:p>
    <w:p w:rsidR="00A355B8" w:rsidRDefault="00A355B8" w:rsidP="00A355B8">
      <w:pPr>
        <w:spacing w:after="0" w:line="240" w:lineRule="auto"/>
        <w:ind w:firstLine="708"/>
        <w:jc w:val="both"/>
        <w:rPr>
          <w:rFonts w:ascii="Times New Roman" w:hAnsi="Times New Roman" w:cs="Times New Roman"/>
          <w:sz w:val="28"/>
          <w:szCs w:val="28"/>
          <w:lang w:val="kk-KZ"/>
        </w:rPr>
      </w:pPr>
    </w:p>
    <w:p w:rsidR="00A355B8" w:rsidRPr="00CE0E1F" w:rsidRDefault="00A355B8" w:rsidP="00A355B8">
      <w:pPr>
        <w:spacing w:after="0" w:line="240" w:lineRule="auto"/>
        <w:ind w:firstLine="708"/>
        <w:jc w:val="both"/>
        <w:rPr>
          <w:rFonts w:ascii="Times New Roman" w:hAnsi="Times New Roman" w:cs="Times New Roman"/>
          <w:sz w:val="28"/>
          <w:szCs w:val="28"/>
          <w:lang w:val="kk-KZ"/>
        </w:rPr>
      </w:pPr>
    </w:p>
    <w:p w:rsidR="001F0BA4" w:rsidRPr="00CE0E1F" w:rsidRDefault="001F0BA4" w:rsidP="00FB6020">
      <w:pPr>
        <w:pStyle w:val="a8"/>
        <w:jc w:val="center"/>
        <w:rPr>
          <w:rFonts w:ascii="Times New Roman" w:hAnsi="Times New Roman" w:cs="Times New Roman"/>
          <w:b/>
          <w:sz w:val="28"/>
          <w:szCs w:val="28"/>
          <w:lang w:val="kk-KZ"/>
        </w:rPr>
      </w:pPr>
      <w:r w:rsidRPr="00CE0E1F">
        <w:rPr>
          <w:rFonts w:ascii="Times New Roman" w:hAnsi="Times New Roman" w:cs="Times New Roman"/>
          <w:b/>
          <w:sz w:val="28"/>
          <w:szCs w:val="28"/>
          <w:lang w:val="kk-KZ"/>
        </w:rPr>
        <w:t xml:space="preserve">4. </w:t>
      </w:r>
      <w:r w:rsidR="00EC2197">
        <w:rPr>
          <w:rFonts w:ascii="Times New Roman" w:hAnsi="Times New Roman" w:cs="Times New Roman"/>
          <w:b/>
          <w:sz w:val="28"/>
          <w:szCs w:val="28"/>
          <w:lang w:val="kk-KZ"/>
        </w:rPr>
        <w:t xml:space="preserve">Қабылдау комиссиясының құрамы мен қабылдау комиссиясы мүшелерінің лауазымдық міндеттері </w:t>
      </w:r>
    </w:p>
    <w:p w:rsidR="00EC2197" w:rsidRPr="00DA764C" w:rsidRDefault="00DA764C" w:rsidP="00DA764C">
      <w:pPr>
        <w:tabs>
          <w:tab w:val="left" w:pos="567"/>
          <w:tab w:val="left" w:pos="709"/>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56. </w:t>
      </w:r>
      <w:r w:rsidR="00EC2197" w:rsidRPr="00EC2197">
        <w:rPr>
          <w:rFonts w:ascii="Times New Roman" w:hAnsi="Times New Roman" w:cs="Times New Roman"/>
          <w:sz w:val="28"/>
          <w:szCs w:val="28"/>
          <w:lang w:val="kk-KZ"/>
        </w:rPr>
        <w:t>Қабылдау</w:t>
      </w:r>
      <w:r w:rsidR="00B10AA9">
        <w:rPr>
          <w:rFonts w:ascii="Times New Roman" w:hAnsi="Times New Roman" w:cs="Times New Roman"/>
          <w:sz w:val="28"/>
          <w:szCs w:val="28"/>
          <w:lang w:val="kk-KZ"/>
        </w:rPr>
        <w:t xml:space="preserve"> комиссиясының құрамы</w:t>
      </w:r>
      <w:r w:rsidR="00EC2197" w:rsidRPr="00EC2197">
        <w:rPr>
          <w:rFonts w:ascii="Times New Roman" w:hAnsi="Times New Roman" w:cs="Times New Roman"/>
          <w:sz w:val="28"/>
          <w:szCs w:val="28"/>
          <w:lang w:val="kk-KZ"/>
        </w:rPr>
        <w:t xml:space="preserve">: </w:t>
      </w:r>
    </w:p>
    <w:p w:rsidR="001F0BA4" w:rsidRPr="00BC07D7" w:rsidRDefault="00EC2197" w:rsidP="00EC2197">
      <w:pPr>
        <w:pStyle w:val="a6"/>
        <w:numPr>
          <w:ilvl w:val="2"/>
          <w:numId w:val="16"/>
        </w:numPr>
        <w:tabs>
          <w:tab w:val="left" w:pos="1418"/>
        </w:tabs>
        <w:ind w:left="1418"/>
        <w:jc w:val="both"/>
        <w:rPr>
          <w:sz w:val="28"/>
          <w:szCs w:val="28"/>
          <w:lang w:val="kk-KZ"/>
        </w:rPr>
      </w:pPr>
      <w:r w:rsidRPr="00BC07D7">
        <w:rPr>
          <w:sz w:val="28"/>
          <w:szCs w:val="28"/>
          <w:lang w:val="kk-KZ"/>
        </w:rPr>
        <w:lastRenderedPageBreak/>
        <w:t xml:space="preserve">Қабылдау комиссиясының төрағасы; </w:t>
      </w:r>
    </w:p>
    <w:p w:rsidR="00EC2197" w:rsidRPr="00BC07D7" w:rsidRDefault="00EC2197" w:rsidP="00EC2197">
      <w:pPr>
        <w:numPr>
          <w:ilvl w:val="2"/>
          <w:numId w:val="16"/>
        </w:numPr>
        <w:tabs>
          <w:tab w:val="left" w:pos="1418"/>
        </w:tabs>
        <w:spacing w:after="0" w:line="240" w:lineRule="auto"/>
        <w:ind w:left="1418"/>
        <w:jc w:val="both"/>
        <w:rPr>
          <w:rFonts w:ascii="Times New Roman" w:hAnsi="Times New Roman" w:cs="Times New Roman"/>
          <w:sz w:val="28"/>
          <w:szCs w:val="28"/>
          <w:lang w:val="kk-KZ"/>
        </w:rPr>
      </w:pPr>
      <w:r w:rsidRPr="00BC07D7">
        <w:rPr>
          <w:rFonts w:ascii="Times New Roman" w:hAnsi="Times New Roman" w:cs="Times New Roman"/>
          <w:sz w:val="28"/>
          <w:szCs w:val="28"/>
          <w:lang w:val="kk-KZ"/>
        </w:rPr>
        <w:t xml:space="preserve">Академия проректорлары; </w:t>
      </w:r>
    </w:p>
    <w:p w:rsidR="001F0BA4" w:rsidRPr="00BC07D7" w:rsidRDefault="00EC2197" w:rsidP="00EC2197">
      <w:pPr>
        <w:numPr>
          <w:ilvl w:val="2"/>
          <w:numId w:val="16"/>
        </w:numPr>
        <w:tabs>
          <w:tab w:val="left" w:pos="1418"/>
        </w:tabs>
        <w:spacing w:after="0" w:line="240" w:lineRule="auto"/>
        <w:ind w:left="1418"/>
        <w:jc w:val="both"/>
        <w:rPr>
          <w:rFonts w:ascii="Times New Roman" w:hAnsi="Times New Roman" w:cs="Times New Roman"/>
          <w:sz w:val="28"/>
          <w:szCs w:val="28"/>
          <w:lang w:val="kk-KZ"/>
        </w:rPr>
      </w:pPr>
      <w:r w:rsidRPr="00BC07D7">
        <w:rPr>
          <w:rFonts w:ascii="Times New Roman" w:hAnsi="Times New Roman" w:cs="Times New Roman"/>
          <w:sz w:val="28"/>
          <w:szCs w:val="28"/>
          <w:lang w:val="kk-KZ"/>
        </w:rPr>
        <w:t xml:space="preserve">факультет декандары; </w:t>
      </w:r>
    </w:p>
    <w:p w:rsidR="001F0BA4" w:rsidRPr="00BC07D7" w:rsidRDefault="00EC2197" w:rsidP="001F0BA4">
      <w:pPr>
        <w:numPr>
          <w:ilvl w:val="2"/>
          <w:numId w:val="16"/>
        </w:numPr>
        <w:tabs>
          <w:tab w:val="left" w:pos="1418"/>
        </w:tabs>
        <w:spacing w:after="0" w:line="240" w:lineRule="auto"/>
        <w:ind w:left="1418"/>
        <w:jc w:val="both"/>
        <w:rPr>
          <w:rFonts w:ascii="Times New Roman" w:hAnsi="Times New Roman" w:cs="Times New Roman"/>
          <w:sz w:val="28"/>
          <w:szCs w:val="28"/>
          <w:lang w:val="kk-KZ"/>
        </w:rPr>
      </w:pPr>
      <w:r w:rsidRPr="00BC07D7">
        <w:rPr>
          <w:rFonts w:ascii="Times New Roman" w:hAnsi="Times New Roman" w:cs="Times New Roman"/>
          <w:sz w:val="28"/>
          <w:szCs w:val="28"/>
          <w:lang w:val="kk-KZ"/>
        </w:rPr>
        <w:t xml:space="preserve">Ғылыми кеңестің кейбір мүшелері; </w:t>
      </w:r>
    </w:p>
    <w:p w:rsidR="001F0BA4" w:rsidRPr="00BC07D7" w:rsidRDefault="00EC2197" w:rsidP="00E92665">
      <w:pPr>
        <w:numPr>
          <w:ilvl w:val="2"/>
          <w:numId w:val="16"/>
        </w:numPr>
        <w:tabs>
          <w:tab w:val="left" w:pos="1418"/>
        </w:tabs>
        <w:spacing w:after="0" w:line="240" w:lineRule="auto"/>
        <w:ind w:left="1418"/>
        <w:jc w:val="both"/>
        <w:rPr>
          <w:rFonts w:ascii="Times New Roman" w:hAnsi="Times New Roman" w:cs="Times New Roman"/>
          <w:sz w:val="28"/>
          <w:szCs w:val="28"/>
        </w:rPr>
      </w:pPr>
      <w:r w:rsidRPr="00BC07D7">
        <w:rPr>
          <w:rFonts w:ascii="Times New Roman" w:hAnsi="Times New Roman" w:cs="Times New Roman"/>
          <w:sz w:val="28"/>
          <w:szCs w:val="28"/>
          <w:lang w:val="kk-KZ"/>
        </w:rPr>
        <w:t>Қабылдау</w:t>
      </w:r>
      <w:r w:rsidR="00E92665" w:rsidRPr="00BC07D7">
        <w:rPr>
          <w:rFonts w:ascii="Times New Roman" w:hAnsi="Times New Roman" w:cs="Times New Roman"/>
          <w:sz w:val="28"/>
          <w:szCs w:val="28"/>
          <w:lang w:val="kk-KZ"/>
        </w:rPr>
        <w:t xml:space="preserve"> комиссиясының жауапты хатшысы.</w:t>
      </w:r>
    </w:p>
    <w:p w:rsidR="00786DE0" w:rsidRDefault="00DA764C" w:rsidP="00A4656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57</w:t>
      </w:r>
      <w:r w:rsidR="001F0BA4">
        <w:rPr>
          <w:rFonts w:ascii="Times New Roman" w:hAnsi="Times New Roman" w:cs="Times New Roman"/>
          <w:sz w:val="28"/>
          <w:szCs w:val="28"/>
        </w:rPr>
        <w:t xml:space="preserve">. </w:t>
      </w:r>
      <w:r w:rsidR="00786DE0">
        <w:rPr>
          <w:rFonts w:ascii="Times New Roman" w:hAnsi="Times New Roman" w:cs="Times New Roman"/>
          <w:sz w:val="28"/>
          <w:szCs w:val="28"/>
          <w:lang w:val="kk-KZ"/>
        </w:rPr>
        <w:t xml:space="preserve">Академияның қабылдау комиссиясының төрағасы қабылдау комиссиясы қызметінің жалпы бағыттарын айқындайтын Академия ректоры болып табылады. </w:t>
      </w:r>
    </w:p>
    <w:p w:rsidR="00A4656B" w:rsidRPr="00CE0E1F" w:rsidRDefault="00DA764C" w:rsidP="00A4656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58</w:t>
      </w:r>
      <w:r w:rsidR="001F0BA4" w:rsidRPr="00A4656B">
        <w:rPr>
          <w:rFonts w:ascii="Times New Roman" w:hAnsi="Times New Roman" w:cs="Times New Roman"/>
          <w:sz w:val="28"/>
          <w:szCs w:val="28"/>
          <w:lang w:val="kk-KZ"/>
        </w:rPr>
        <w:t xml:space="preserve">. </w:t>
      </w:r>
      <w:r w:rsidR="0067539D">
        <w:rPr>
          <w:rFonts w:ascii="Times New Roman" w:hAnsi="Times New Roman" w:cs="Times New Roman"/>
          <w:sz w:val="28"/>
          <w:szCs w:val="28"/>
          <w:lang w:val="kk-KZ"/>
        </w:rPr>
        <w:t xml:space="preserve">Қабылдау комиссиясы </w:t>
      </w:r>
      <w:r w:rsidR="00A4656B">
        <w:rPr>
          <w:rFonts w:ascii="Times New Roman" w:hAnsi="Times New Roman" w:cs="Times New Roman"/>
          <w:sz w:val="28"/>
          <w:szCs w:val="28"/>
          <w:lang w:val="kk-KZ"/>
        </w:rPr>
        <w:t xml:space="preserve">Академияның </w:t>
      </w:r>
      <w:r w:rsidR="0067539D">
        <w:rPr>
          <w:rFonts w:ascii="Times New Roman" w:hAnsi="Times New Roman" w:cs="Times New Roman"/>
          <w:sz w:val="28"/>
          <w:szCs w:val="28"/>
          <w:lang w:val="kk-KZ"/>
        </w:rPr>
        <w:t>профессор</w:t>
      </w:r>
      <w:r w:rsidR="00A4656B">
        <w:rPr>
          <w:rFonts w:ascii="Times New Roman" w:hAnsi="Times New Roman" w:cs="Times New Roman"/>
          <w:sz w:val="28"/>
          <w:szCs w:val="28"/>
          <w:lang w:val="kk-KZ"/>
        </w:rPr>
        <w:t xml:space="preserve">-оқытушылар </w:t>
      </w:r>
      <w:r w:rsidR="0067539D">
        <w:rPr>
          <w:rFonts w:ascii="Times New Roman" w:hAnsi="Times New Roman" w:cs="Times New Roman"/>
          <w:sz w:val="28"/>
          <w:szCs w:val="28"/>
          <w:lang w:val="kk-KZ"/>
        </w:rPr>
        <w:t xml:space="preserve"> құрамынан </w:t>
      </w:r>
      <w:r w:rsidR="00A4656B">
        <w:rPr>
          <w:rFonts w:ascii="Times New Roman" w:hAnsi="Times New Roman" w:cs="Times New Roman"/>
          <w:sz w:val="28"/>
          <w:szCs w:val="28"/>
          <w:lang w:val="kk-KZ"/>
        </w:rPr>
        <w:t xml:space="preserve">комиссияның жауапты хатшысын тағайындайды. </w:t>
      </w:r>
    </w:p>
    <w:p w:rsidR="00F25D1A" w:rsidRDefault="00DA764C" w:rsidP="00F25D1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001F0BA4" w:rsidRPr="001F25D5">
        <w:rPr>
          <w:rFonts w:ascii="Times New Roman" w:hAnsi="Times New Roman" w:cs="Times New Roman"/>
          <w:sz w:val="28"/>
          <w:szCs w:val="28"/>
          <w:lang w:val="kk-KZ"/>
        </w:rPr>
        <w:t xml:space="preserve">. </w:t>
      </w:r>
      <w:r w:rsidR="00F25D1A">
        <w:rPr>
          <w:rFonts w:ascii="Times New Roman" w:hAnsi="Times New Roman" w:cs="Times New Roman"/>
          <w:sz w:val="28"/>
          <w:szCs w:val="28"/>
          <w:lang w:val="kk-KZ"/>
        </w:rPr>
        <w:t xml:space="preserve">Қабылдау комиссиясы Академия ректорының бұйрығымен  бекітілетін іріктеу комиссиясының құрамы мен оның жұмыс кестесін ұсынады.  </w:t>
      </w:r>
    </w:p>
    <w:p w:rsidR="00144604" w:rsidRPr="00F56671" w:rsidRDefault="00DA764C" w:rsidP="0014460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60</w:t>
      </w:r>
      <w:r w:rsidR="001F0BA4" w:rsidRPr="00F56671">
        <w:rPr>
          <w:rFonts w:ascii="Times New Roman" w:hAnsi="Times New Roman" w:cs="Times New Roman"/>
          <w:sz w:val="28"/>
          <w:szCs w:val="28"/>
          <w:lang w:val="kk-KZ"/>
        </w:rPr>
        <w:t>.</w:t>
      </w:r>
      <w:r w:rsidR="001F0BA4" w:rsidRPr="00F56671">
        <w:rPr>
          <w:rFonts w:ascii="Times New Roman" w:hAnsi="Times New Roman" w:cs="Times New Roman"/>
          <w:sz w:val="28"/>
          <w:szCs w:val="28"/>
          <w:lang w:val="kk-KZ"/>
        </w:rPr>
        <w:tab/>
      </w:r>
      <w:r w:rsidR="00144604">
        <w:rPr>
          <w:rFonts w:ascii="Times New Roman" w:hAnsi="Times New Roman" w:cs="Times New Roman"/>
          <w:sz w:val="28"/>
          <w:szCs w:val="28"/>
          <w:lang w:val="kk-KZ"/>
        </w:rPr>
        <w:t xml:space="preserve">Қабылдау комиссиясы </w:t>
      </w:r>
      <w:r w:rsidR="00F56671">
        <w:rPr>
          <w:rFonts w:ascii="Times New Roman" w:hAnsi="Times New Roman" w:cs="Times New Roman"/>
          <w:sz w:val="28"/>
          <w:szCs w:val="28"/>
          <w:lang w:val="kk-KZ"/>
        </w:rPr>
        <w:t xml:space="preserve"> талапкерлерге </w:t>
      </w:r>
      <w:r w:rsidR="00144604">
        <w:rPr>
          <w:rFonts w:ascii="Times New Roman" w:hAnsi="Times New Roman" w:cs="Times New Roman"/>
          <w:sz w:val="28"/>
          <w:szCs w:val="28"/>
          <w:lang w:val="kk-KZ"/>
        </w:rPr>
        <w:t xml:space="preserve">консультациялар өткізетін профессор-оқытушылар құрамының тізімі </w:t>
      </w:r>
      <w:r w:rsidR="00F56671">
        <w:rPr>
          <w:rFonts w:ascii="Times New Roman" w:hAnsi="Times New Roman" w:cs="Times New Roman"/>
          <w:sz w:val="28"/>
          <w:szCs w:val="28"/>
          <w:lang w:val="kk-KZ"/>
        </w:rPr>
        <w:t>мен оның жұмыс кестесін ұсынады, ол Академия ректорының бұйрығымен  бекітіледі.</w:t>
      </w:r>
      <w:r w:rsidR="00144604">
        <w:rPr>
          <w:rFonts w:ascii="Times New Roman" w:hAnsi="Times New Roman" w:cs="Times New Roman"/>
          <w:sz w:val="28"/>
          <w:szCs w:val="28"/>
          <w:lang w:val="kk-KZ"/>
        </w:rPr>
        <w:t xml:space="preserve"> </w:t>
      </w:r>
    </w:p>
    <w:p w:rsidR="001F0BA4" w:rsidRPr="001F0BA4" w:rsidRDefault="00DA764C" w:rsidP="001F0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w:t>
      </w:r>
      <w:r w:rsidR="001F0BA4">
        <w:rPr>
          <w:rFonts w:ascii="Times New Roman" w:hAnsi="Times New Roman" w:cs="Times New Roman"/>
          <w:sz w:val="28"/>
          <w:szCs w:val="28"/>
        </w:rPr>
        <w:t xml:space="preserve">. </w:t>
      </w:r>
      <w:r w:rsidR="00964721">
        <w:rPr>
          <w:rFonts w:ascii="Times New Roman" w:hAnsi="Times New Roman" w:cs="Times New Roman"/>
          <w:sz w:val="28"/>
          <w:szCs w:val="28"/>
          <w:lang w:val="kk-KZ"/>
        </w:rPr>
        <w:t>Қабылдау комиссиясы бекітеді, Академия ректорының бұйрығымен тағайындалады:</w:t>
      </w:r>
    </w:p>
    <w:p w:rsidR="001F0BA4" w:rsidRPr="001F0BA4" w:rsidRDefault="00964721" w:rsidP="001F0BA4">
      <w:pPr>
        <w:numPr>
          <w:ilvl w:val="2"/>
          <w:numId w:val="16"/>
        </w:numPr>
        <w:tabs>
          <w:tab w:val="left" w:pos="1418"/>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lang w:val="kk-KZ"/>
        </w:rPr>
        <w:t xml:space="preserve">шығармашылық емтихан бойынша пәндік комиссияның төрағасы мен мүшелері; </w:t>
      </w:r>
    </w:p>
    <w:p w:rsidR="001F0BA4" w:rsidRPr="001F0BA4" w:rsidRDefault="00964721" w:rsidP="001F0BA4">
      <w:pPr>
        <w:numPr>
          <w:ilvl w:val="2"/>
          <w:numId w:val="16"/>
        </w:numPr>
        <w:tabs>
          <w:tab w:val="left" w:pos="1418"/>
        </w:tabs>
        <w:spacing w:after="120" w:line="240" w:lineRule="auto"/>
        <w:ind w:left="1418"/>
        <w:jc w:val="both"/>
        <w:rPr>
          <w:rFonts w:ascii="Times New Roman" w:hAnsi="Times New Roman" w:cs="Times New Roman"/>
          <w:sz w:val="28"/>
          <w:szCs w:val="28"/>
        </w:rPr>
      </w:pPr>
      <w:r>
        <w:rPr>
          <w:rFonts w:ascii="Times New Roman" w:hAnsi="Times New Roman" w:cs="Times New Roman"/>
          <w:sz w:val="28"/>
          <w:szCs w:val="28"/>
          <w:lang w:val="kk-KZ"/>
        </w:rPr>
        <w:t>шығармашылық емтихан бойынша апелляциялық комиссияның төрағасы мен мүшелері.</w:t>
      </w:r>
    </w:p>
    <w:p w:rsidR="001F0BA4" w:rsidRPr="00554AF1" w:rsidRDefault="00DA764C" w:rsidP="00554AF1">
      <w:pPr>
        <w:ind w:left="708"/>
        <w:jc w:val="both"/>
        <w:rPr>
          <w:rFonts w:ascii="Times New Roman" w:hAnsi="Times New Roman" w:cs="Times New Roman"/>
          <w:b/>
          <w:bCs/>
          <w:sz w:val="28"/>
          <w:szCs w:val="28"/>
        </w:rPr>
      </w:pPr>
      <w:r>
        <w:rPr>
          <w:rFonts w:ascii="Times New Roman" w:hAnsi="Times New Roman" w:cs="Times New Roman"/>
          <w:sz w:val="28"/>
          <w:szCs w:val="28"/>
          <w:lang w:val="kk-KZ"/>
        </w:rPr>
        <w:t>62</w:t>
      </w:r>
      <w:r w:rsidR="00554AF1" w:rsidRPr="00554AF1">
        <w:rPr>
          <w:rFonts w:ascii="Times New Roman" w:hAnsi="Times New Roman" w:cs="Times New Roman"/>
          <w:sz w:val="28"/>
          <w:szCs w:val="28"/>
          <w:lang w:val="kk-KZ"/>
        </w:rPr>
        <w:t>.</w:t>
      </w:r>
      <w:r w:rsidR="008A50C7" w:rsidRPr="00554AF1">
        <w:rPr>
          <w:rFonts w:ascii="Times New Roman" w:hAnsi="Times New Roman" w:cs="Times New Roman"/>
          <w:sz w:val="28"/>
          <w:szCs w:val="28"/>
        </w:rPr>
        <w:t xml:space="preserve"> </w:t>
      </w:r>
      <w:r w:rsidR="00964721" w:rsidRPr="00554AF1">
        <w:rPr>
          <w:rFonts w:ascii="Times New Roman" w:hAnsi="Times New Roman" w:cs="Times New Roman"/>
          <w:sz w:val="28"/>
          <w:szCs w:val="28"/>
        </w:rPr>
        <w:t>Жауапты хатшы</w:t>
      </w:r>
    </w:p>
    <w:p w:rsidR="001F0BA4" w:rsidRPr="001F0BA4" w:rsidRDefault="00014596" w:rsidP="001F0BA4">
      <w:pPr>
        <w:numPr>
          <w:ilvl w:val="2"/>
          <w:numId w:val="16"/>
        </w:numPr>
        <w:tabs>
          <w:tab w:val="left" w:pos="1418"/>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lang w:val="kk-KZ"/>
        </w:rPr>
        <w:t xml:space="preserve">комиссияның жұмысына ағымдық басшылық жасайды; </w:t>
      </w:r>
    </w:p>
    <w:p w:rsidR="001F0BA4" w:rsidRPr="001F0BA4" w:rsidRDefault="00014596" w:rsidP="001F0BA4">
      <w:pPr>
        <w:numPr>
          <w:ilvl w:val="2"/>
          <w:numId w:val="16"/>
        </w:numPr>
        <w:tabs>
          <w:tab w:val="left" w:pos="1418"/>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lang w:val="kk-KZ"/>
        </w:rPr>
        <w:t xml:space="preserve">студенттер контингентін қалыптастыру мәселелері бойынша Ғылыми кеңес пен Қабылдау комиссиясы отырыстарына материалдар дайындайды; </w:t>
      </w:r>
    </w:p>
    <w:p w:rsidR="00E91FC9" w:rsidRDefault="00E91FC9" w:rsidP="00DE2E03">
      <w:pPr>
        <w:numPr>
          <w:ilvl w:val="2"/>
          <w:numId w:val="16"/>
        </w:numPr>
        <w:tabs>
          <w:tab w:val="left" w:pos="1418"/>
        </w:tabs>
        <w:spacing w:after="0" w:line="240" w:lineRule="auto"/>
        <w:ind w:left="1418"/>
        <w:jc w:val="both"/>
        <w:rPr>
          <w:rFonts w:ascii="Times New Roman" w:hAnsi="Times New Roman" w:cs="Times New Roman"/>
          <w:sz w:val="28"/>
          <w:szCs w:val="28"/>
        </w:rPr>
      </w:pPr>
      <w:r w:rsidRPr="00E91FC9">
        <w:rPr>
          <w:rFonts w:ascii="Times New Roman" w:hAnsi="Times New Roman" w:cs="Times New Roman"/>
          <w:sz w:val="28"/>
          <w:szCs w:val="28"/>
        </w:rPr>
        <w:t>жастар арасында к</w:t>
      </w:r>
      <w:r w:rsidRPr="00E91FC9">
        <w:rPr>
          <w:rFonts w:ascii="Times New Roman" w:hAnsi="Times New Roman" w:cs="Times New Roman"/>
          <w:sz w:val="28"/>
          <w:szCs w:val="28"/>
          <w:lang w:val="kk-KZ"/>
        </w:rPr>
        <w:t xml:space="preserve">әсіби бағдар беру жұмыстары бойынша деканаттар мен кафедралардың іс-шараларын үйлестіруді жүзеге асырады; </w:t>
      </w:r>
    </w:p>
    <w:p w:rsidR="001F0BA4" w:rsidRPr="00870AB4" w:rsidRDefault="008003E1" w:rsidP="00DC0108">
      <w:pPr>
        <w:numPr>
          <w:ilvl w:val="2"/>
          <w:numId w:val="16"/>
        </w:numPr>
        <w:tabs>
          <w:tab w:val="left" w:pos="1418"/>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lang w:val="kk-KZ"/>
        </w:rPr>
        <w:t>қабылдаушы кафедралардың емтихан тапсырмаларын, билеттерін, б</w:t>
      </w:r>
      <w:r w:rsidR="00C364D1">
        <w:rPr>
          <w:rFonts w:ascii="Times New Roman" w:hAnsi="Times New Roman" w:cs="Times New Roman"/>
          <w:sz w:val="28"/>
          <w:szCs w:val="28"/>
          <w:lang w:val="kk-KZ"/>
        </w:rPr>
        <w:t xml:space="preserve">ағалау өлшемшарттарын дайындау жұмыстарын үйлестіреді; </w:t>
      </w:r>
      <w:r>
        <w:rPr>
          <w:rFonts w:ascii="Times New Roman" w:hAnsi="Times New Roman" w:cs="Times New Roman"/>
          <w:sz w:val="28"/>
          <w:szCs w:val="28"/>
          <w:lang w:val="kk-KZ"/>
        </w:rPr>
        <w:t xml:space="preserve"> </w:t>
      </w:r>
      <w:r w:rsidR="00DC0108">
        <w:rPr>
          <w:rFonts w:ascii="Times New Roman" w:hAnsi="Times New Roman" w:cs="Times New Roman"/>
          <w:sz w:val="28"/>
          <w:szCs w:val="28"/>
          <w:lang w:val="kk-KZ"/>
        </w:rPr>
        <w:t xml:space="preserve">шығармашылық емтихан бойынша емтихан билеттері, тапсырмалары қабылдау комиссиясы төрағасымен бекітіледі. </w:t>
      </w:r>
    </w:p>
    <w:p w:rsidR="00870AB4" w:rsidRPr="00CA709E" w:rsidRDefault="00DC0108" w:rsidP="00870AB4">
      <w:pPr>
        <w:numPr>
          <w:ilvl w:val="2"/>
          <w:numId w:val="16"/>
        </w:numPr>
        <w:tabs>
          <w:tab w:val="left" w:pos="1418"/>
        </w:tabs>
        <w:spacing w:after="0" w:line="240" w:lineRule="auto"/>
        <w:ind w:left="1418"/>
        <w:jc w:val="both"/>
        <w:rPr>
          <w:rFonts w:ascii="Times New Roman" w:hAnsi="Times New Roman" w:cs="Times New Roman"/>
          <w:sz w:val="28"/>
          <w:szCs w:val="28"/>
        </w:rPr>
      </w:pPr>
      <w:r w:rsidRPr="00870AB4">
        <w:rPr>
          <w:rFonts w:ascii="Times New Roman" w:hAnsi="Times New Roman" w:cs="Times New Roman"/>
          <w:sz w:val="28"/>
          <w:szCs w:val="28"/>
          <w:lang w:val="kk-KZ"/>
        </w:rPr>
        <w:t xml:space="preserve">қабылдау науқаны кезеңінде ҚР МСМ, ҚР БҒМ және ҰТО құжаттарына сәйкес комиссияның техникалық қызметкерлерінің жұмыстарына басшылық жасайды. </w:t>
      </w:r>
    </w:p>
    <w:p w:rsidR="001F0BA4" w:rsidRPr="00DC0108" w:rsidRDefault="00CA709E" w:rsidP="00CA709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0108">
        <w:rPr>
          <w:rFonts w:ascii="Times New Roman" w:hAnsi="Times New Roman" w:cs="Times New Roman"/>
          <w:sz w:val="28"/>
          <w:szCs w:val="28"/>
          <w:lang w:val="kk-KZ"/>
        </w:rPr>
        <w:t xml:space="preserve">Мемлекеттік білім беру тапсырысы бойынша оқуға түсуші азаматтардан құжаттар қабылдау </w:t>
      </w:r>
      <w:r w:rsidR="00254C51">
        <w:rPr>
          <w:rFonts w:ascii="Times New Roman" w:hAnsi="Times New Roman" w:cs="Times New Roman"/>
          <w:sz w:val="28"/>
          <w:szCs w:val="28"/>
          <w:lang w:val="kk-KZ"/>
        </w:rPr>
        <w:t>үшін қабылдау комиссиясының шешімімен және Академия ректорының бұйрығымен оқытушылар және оқу көмекші қызметкерлер арасынан</w:t>
      </w:r>
      <w:r w:rsidR="001F0BA4" w:rsidRPr="00DC0108">
        <w:rPr>
          <w:rFonts w:ascii="Times New Roman" w:hAnsi="Times New Roman" w:cs="Times New Roman"/>
          <w:sz w:val="28"/>
          <w:szCs w:val="28"/>
        </w:rPr>
        <w:t>:</w:t>
      </w:r>
    </w:p>
    <w:p w:rsidR="00254C51" w:rsidRPr="00254C51" w:rsidRDefault="001F0BA4" w:rsidP="00DE2E03">
      <w:pPr>
        <w:numPr>
          <w:ilvl w:val="2"/>
          <w:numId w:val="16"/>
        </w:numPr>
        <w:tabs>
          <w:tab w:val="left" w:pos="1418"/>
        </w:tabs>
        <w:spacing w:after="0" w:line="240" w:lineRule="auto"/>
        <w:ind w:left="1418"/>
        <w:jc w:val="both"/>
        <w:rPr>
          <w:rFonts w:ascii="Times New Roman" w:hAnsi="Times New Roman" w:cs="Times New Roman"/>
          <w:sz w:val="28"/>
          <w:szCs w:val="28"/>
        </w:rPr>
      </w:pPr>
      <w:r w:rsidRPr="00254C51">
        <w:rPr>
          <w:rFonts w:ascii="Times New Roman" w:hAnsi="Times New Roman" w:cs="Times New Roman"/>
          <w:sz w:val="28"/>
          <w:szCs w:val="28"/>
        </w:rPr>
        <w:t>техни</w:t>
      </w:r>
      <w:r w:rsidR="00254C51" w:rsidRPr="00254C51">
        <w:rPr>
          <w:rFonts w:ascii="Times New Roman" w:hAnsi="Times New Roman" w:cs="Times New Roman"/>
          <w:sz w:val="28"/>
          <w:szCs w:val="28"/>
          <w:lang w:val="kk-KZ"/>
        </w:rPr>
        <w:t xml:space="preserve">калық хатшы; </w:t>
      </w:r>
    </w:p>
    <w:p w:rsidR="001F0BA4" w:rsidRPr="00254C51" w:rsidRDefault="00254C51" w:rsidP="00DE2E03">
      <w:pPr>
        <w:numPr>
          <w:ilvl w:val="2"/>
          <w:numId w:val="16"/>
        </w:numPr>
        <w:tabs>
          <w:tab w:val="left" w:pos="1418"/>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lang w:val="kk-KZ"/>
        </w:rPr>
        <w:lastRenderedPageBreak/>
        <w:t>бағдарламашы тағайындалады</w:t>
      </w:r>
      <w:r w:rsidR="00A84233" w:rsidRPr="00254C51">
        <w:rPr>
          <w:rFonts w:ascii="Times New Roman" w:hAnsi="Times New Roman" w:cs="Times New Roman"/>
          <w:sz w:val="28"/>
          <w:szCs w:val="28"/>
        </w:rPr>
        <w:t>.</w:t>
      </w:r>
    </w:p>
    <w:p w:rsidR="00C90336" w:rsidRDefault="00DA764C" w:rsidP="00EA45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1F0BA4">
        <w:rPr>
          <w:rFonts w:ascii="Times New Roman" w:hAnsi="Times New Roman" w:cs="Times New Roman"/>
          <w:sz w:val="28"/>
          <w:szCs w:val="28"/>
        </w:rPr>
        <w:t xml:space="preserve">. </w:t>
      </w:r>
      <w:r w:rsidR="00C90336">
        <w:rPr>
          <w:rFonts w:ascii="Times New Roman" w:hAnsi="Times New Roman" w:cs="Times New Roman"/>
          <w:sz w:val="28"/>
          <w:szCs w:val="28"/>
          <w:lang w:val="kk-KZ"/>
        </w:rPr>
        <w:t xml:space="preserve">Жауапты хатшының көмекшісі қабылдау науқаны кезеңінде құжаттарға нақты мерзімінде өңдеу жұмыстарын жүргізуге тікелей жауапты болады, тестілеу орталықтарымен байланысты орнатады, техникалық хатшы мен бағдарламашыларды қажетті кеңсе жабдықтарымен, құрал-саймандармен  қамтамасыз етеді, жауапты хатшының бір реттік тапсырмаларын орындайды. </w:t>
      </w:r>
    </w:p>
    <w:p w:rsidR="001F0BA4" w:rsidRPr="00C90336" w:rsidRDefault="00DA764C" w:rsidP="00EA45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64</w:t>
      </w:r>
      <w:r w:rsidR="00EA45B4">
        <w:rPr>
          <w:rFonts w:ascii="Times New Roman" w:hAnsi="Times New Roman" w:cs="Times New Roman"/>
          <w:sz w:val="28"/>
          <w:szCs w:val="28"/>
          <w:lang w:val="kk-KZ"/>
        </w:rPr>
        <w:t xml:space="preserve">. </w:t>
      </w:r>
      <w:r w:rsidR="00914E5A">
        <w:rPr>
          <w:rFonts w:ascii="Times New Roman" w:hAnsi="Times New Roman" w:cs="Times New Roman"/>
          <w:sz w:val="28"/>
          <w:szCs w:val="28"/>
          <w:lang w:val="kk-KZ"/>
        </w:rPr>
        <w:t xml:space="preserve">Бағдарламашы мен техникалық хатшының міндеттері ҰТО лауазымдық нұсқаулықтарымен анықталады. </w:t>
      </w:r>
    </w:p>
    <w:p w:rsidR="005B74C1" w:rsidRPr="00114D59" w:rsidRDefault="005B74C1" w:rsidP="0092037B">
      <w:pPr>
        <w:spacing w:after="0" w:line="240" w:lineRule="auto"/>
        <w:ind w:firstLine="426"/>
        <w:rPr>
          <w:rFonts w:ascii="Times New Roman" w:hAnsi="Times New Roman" w:cs="Times New Roman"/>
          <w:sz w:val="28"/>
          <w:szCs w:val="28"/>
        </w:rPr>
      </w:pPr>
    </w:p>
    <w:p w:rsidR="00DA764C" w:rsidRPr="00DA764C" w:rsidRDefault="00870AB4" w:rsidP="00DA764C">
      <w:pPr>
        <w:pStyle w:val="a6"/>
        <w:numPr>
          <w:ilvl w:val="0"/>
          <w:numId w:val="22"/>
        </w:numPr>
        <w:jc w:val="center"/>
        <w:rPr>
          <w:b/>
          <w:color w:val="000000"/>
          <w:sz w:val="28"/>
          <w:szCs w:val="28"/>
          <w:lang w:val="kk-KZ"/>
        </w:rPr>
      </w:pPr>
      <w:bookmarkStart w:id="15" w:name="z66"/>
      <w:r w:rsidRPr="00DA764C">
        <w:rPr>
          <w:b/>
          <w:color w:val="000000"/>
          <w:sz w:val="28"/>
          <w:szCs w:val="28"/>
          <w:lang w:val="kk-KZ"/>
        </w:rPr>
        <w:t>Академияға қабылда</w:t>
      </w:r>
      <w:r w:rsidR="00914E5A" w:rsidRPr="00DA764C">
        <w:rPr>
          <w:b/>
          <w:color w:val="000000"/>
          <w:sz w:val="28"/>
          <w:szCs w:val="28"/>
          <w:lang w:val="kk-KZ"/>
        </w:rPr>
        <w:t>у</w:t>
      </w:r>
    </w:p>
    <w:p w:rsidR="00D563BF" w:rsidRPr="00DA764C" w:rsidRDefault="00CB6C19" w:rsidP="00D563BF">
      <w:pPr>
        <w:tabs>
          <w:tab w:val="left" w:pos="0"/>
        </w:tabs>
        <w:ind w:firstLine="709"/>
        <w:jc w:val="both"/>
        <w:rPr>
          <w:rFonts w:ascii="Times New Roman" w:hAnsi="Times New Roman" w:cs="Times New Roman"/>
          <w:sz w:val="28"/>
          <w:szCs w:val="28"/>
          <w:lang w:val="kk-KZ"/>
        </w:rPr>
      </w:pPr>
      <w:bookmarkStart w:id="16" w:name="z67"/>
      <w:bookmarkEnd w:id="15"/>
      <w:r w:rsidRPr="00DA764C">
        <w:rPr>
          <w:rFonts w:ascii="Times New Roman" w:hAnsi="Times New Roman" w:cs="Times New Roman"/>
          <w:bCs/>
          <w:color w:val="000000"/>
          <w:sz w:val="28"/>
          <w:szCs w:val="28"/>
          <w:lang w:val="kk-KZ"/>
        </w:rPr>
        <w:t>6</w:t>
      </w:r>
      <w:r w:rsidR="00DA764C">
        <w:rPr>
          <w:rFonts w:ascii="Times New Roman" w:hAnsi="Times New Roman" w:cs="Times New Roman"/>
          <w:bCs/>
          <w:color w:val="000000"/>
          <w:sz w:val="28"/>
          <w:szCs w:val="28"/>
          <w:lang w:val="kk-KZ"/>
        </w:rPr>
        <w:t>5</w:t>
      </w:r>
      <w:r w:rsidR="00D563BF" w:rsidRPr="00DA764C">
        <w:rPr>
          <w:rFonts w:ascii="Times New Roman" w:hAnsi="Times New Roman" w:cs="Times New Roman"/>
          <w:bCs/>
          <w:color w:val="000000"/>
          <w:sz w:val="28"/>
          <w:szCs w:val="28"/>
          <w:lang w:val="kk-KZ"/>
        </w:rPr>
        <w:t xml:space="preserve">. </w:t>
      </w:r>
      <w:r w:rsidR="00C45441">
        <w:rPr>
          <w:rFonts w:ascii="Times New Roman" w:hAnsi="Times New Roman" w:cs="Times New Roman"/>
          <w:bCs/>
          <w:color w:val="000000"/>
          <w:sz w:val="28"/>
          <w:szCs w:val="28"/>
          <w:lang w:val="kk-KZ"/>
        </w:rPr>
        <w:t xml:space="preserve">Білім беру грантын беру бойынша конкурсқа қатысу үшін жеңілдік иелеріне: </w:t>
      </w:r>
    </w:p>
    <w:p w:rsidR="001F17F0" w:rsidRPr="00682297" w:rsidRDefault="00C45441" w:rsidP="00DE2E03">
      <w:pPr>
        <w:pStyle w:val="a6"/>
        <w:numPr>
          <w:ilvl w:val="0"/>
          <w:numId w:val="16"/>
        </w:numPr>
        <w:tabs>
          <w:tab w:val="clear" w:pos="1985"/>
          <w:tab w:val="num" w:pos="851"/>
        </w:tabs>
        <w:autoSpaceDE w:val="0"/>
        <w:autoSpaceDN w:val="0"/>
        <w:adjustRightInd w:val="0"/>
        <w:ind w:left="851"/>
        <w:contextualSpacing/>
        <w:jc w:val="both"/>
        <w:rPr>
          <w:bCs/>
          <w:color w:val="000000"/>
          <w:sz w:val="28"/>
          <w:szCs w:val="28"/>
          <w:lang w:val="kk-KZ"/>
        </w:rPr>
      </w:pPr>
      <w:r w:rsidRPr="00827D79">
        <w:rPr>
          <w:bCs/>
          <w:color w:val="000000"/>
          <w:sz w:val="28"/>
          <w:szCs w:val="28"/>
          <w:lang w:val="kk-KZ"/>
        </w:rPr>
        <w:t>жетімдер үшін:</w:t>
      </w:r>
      <w:r w:rsidR="00D563BF" w:rsidRPr="00682297">
        <w:rPr>
          <w:bCs/>
          <w:color w:val="000000"/>
          <w:sz w:val="28"/>
          <w:szCs w:val="28"/>
          <w:lang w:val="kk-KZ"/>
        </w:rPr>
        <w:t xml:space="preserve"> </w:t>
      </w:r>
      <w:r w:rsidR="00534D92" w:rsidRPr="00827D79">
        <w:rPr>
          <w:bCs/>
          <w:color w:val="000000"/>
          <w:sz w:val="28"/>
          <w:szCs w:val="28"/>
          <w:lang w:val="kk-KZ"/>
        </w:rPr>
        <w:t>ата-аналарының немесе бірден-бір ата-ан</w:t>
      </w:r>
      <w:r w:rsidR="00827D79">
        <w:rPr>
          <w:bCs/>
          <w:color w:val="000000"/>
          <w:sz w:val="28"/>
          <w:szCs w:val="28"/>
          <w:lang w:val="kk-KZ"/>
        </w:rPr>
        <w:t>асының қайтыс болу туралы куәліг</w:t>
      </w:r>
      <w:r w:rsidR="00534D92" w:rsidRPr="00827D79">
        <w:rPr>
          <w:bCs/>
          <w:color w:val="000000"/>
          <w:sz w:val="28"/>
          <w:szCs w:val="28"/>
          <w:lang w:val="kk-KZ"/>
        </w:rPr>
        <w:t>інің көшірмесі, немесе ата-анасының жоқтығын растайтын өзге де құжаттар (ата-ана құқығынан айыру туралы</w:t>
      </w:r>
      <w:r w:rsidR="00827D79" w:rsidRPr="00827D79">
        <w:rPr>
          <w:bCs/>
          <w:color w:val="000000"/>
          <w:sz w:val="28"/>
          <w:szCs w:val="28"/>
          <w:lang w:val="kk-KZ"/>
        </w:rPr>
        <w:t>, шектеу туралы, хабарсыз кету туралы, қайтыс болғандығы туралы, ата-ана болуға қабілеті жоқтығы туралы соттың шешімі</w:t>
      </w:r>
      <w:r w:rsidR="00534D92" w:rsidRPr="00827D79">
        <w:rPr>
          <w:bCs/>
          <w:color w:val="000000"/>
          <w:sz w:val="28"/>
          <w:szCs w:val="28"/>
          <w:lang w:val="kk-KZ"/>
        </w:rPr>
        <w:t>)</w:t>
      </w:r>
      <w:r w:rsidR="00827D79" w:rsidRPr="00827D79">
        <w:rPr>
          <w:bCs/>
          <w:color w:val="000000"/>
          <w:sz w:val="28"/>
          <w:szCs w:val="28"/>
          <w:lang w:val="kk-KZ"/>
        </w:rPr>
        <w:t xml:space="preserve">; </w:t>
      </w:r>
    </w:p>
    <w:p w:rsidR="00D563BF" w:rsidRPr="00682297" w:rsidRDefault="001F17F0" w:rsidP="00DE2E03">
      <w:pPr>
        <w:pStyle w:val="a6"/>
        <w:numPr>
          <w:ilvl w:val="0"/>
          <w:numId w:val="16"/>
        </w:numPr>
        <w:tabs>
          <w:tab w:val="clear" w:pos="1985"/>
          <w:tab w:val="num" w:pos="851"/>
        </w:tabs>
        <w:autoSpaceDE w:val="0"/>
        <w:autoSpaceDN w:val="0"/>
        <w:adjustRightInd w:val="0"/>
        <w:ind w:left="851"/>
        <w:contextualSpacing/>
        <w:jc w:val="both"/>
        <w:rPr>
          <w:bCs/>
          <w:color w:val="000000"/>
          <w:sz w:val="28"/>
          <w:szCs w:val="28"/>
          <w:lang w:val="kk-KZ"/>
        </w:rPr>
      </w:pPr>
      <w:r>
        <w:rPr>
          <w:bCs/>
          <w:color w:val="000000"/>
          <w:sz w:val="28"/>
          <w:szCs w:val="28"/>
          <w:lang w:val="kk-KZ"/>
        </w:rPr>
        <w:t>мүгедектер үшін</w:t>
      </w:r>
      <w:r w:rsidR="00D563BF" w:rsidRPr="00682297">
        <w:rPr>
          <w:bCs/>
          <w:color w:val="000000"/>
          <w:sz w:val="28"/>
          <w:szCs w:val="28"/>
          <w:lang w:val="kk-KZ"/>
        </w:rPr>
        <w:t xml:space="preserve">: </w:t>
      </w:r>
      <w:r w:rsidR="00916188" w:rsidRPr="00682297">
        <w:rPr>
          <w:sz w:val="28"/>
          <w:szCs w:val="28"/>
          <w:shd w:val="clear" w:color="auto" w:fill="FFFFFF"/>
          <w:lang w:val="kk-KZ"/>
        </w:rPr>
        <w:t>Қазақстан Республикасы Еңбек және халықты әлеуметтік қорғау министрлігі Бақылау және әлеуметтік қорғау комитетінің</w:t>
      </w:r>
      <w:r w:rsidR="00916188">
        <w:rPr>
          <w:bCs/>
          <w:color w:val="000000"/>
          <w:sz w:val="28"/>
          <w:szCs w:val="28"/>
          <w:lang w:val="kk-KZ"/>
        </w:rPr>
        <w:t xml:space="preserve"> аймақтық органы берген </w:t>
      </w:r>
      <w:r w:rsidR="000A1C70">
        <w:rPr>
          <w:bCs/>
          <w:color w:val="000000"/>
          <w:sz w:val="28"/>
          <w:szCs w:val="28"/>
          <w:lang w:val="kk-KZ"/>
        </w:rPr>
        <w:t>мүгедектік туралы анықтама</w:t>
      </w:r>
      <w:r w:rsidR="00916188">
        <w:rPr>
          <w:bCs/>
          <w:color w:val="000000"/>
          <w:sz w:val="28"/>
          <w:szCs w:val="28"/>
          <w:lang w:val="kk-KZ"/>
        </w:rPr>
        <w:t xml:space="preserve">; </w:t>
      </w:r>
      <w:r w:rsidR="000A1C70">
        <w:rPr>
          <w:bCs/>
          <w:color w:val="000000"/>
          <w:sz w:val="28"/>
          <w:szCs w:val="28"/>
          <w:lang w:val="kk-KZ"/>
        </w:rPr>
        <w:t xml:space="preserve"> </w:t>
      </w:r>
    </w:p>
    <w:p w:rsidR="009730F5" w:rsidRPr="00682297" w:rsidRDefault="00916188" w:rsidP="00E1122F">
      <w:pPr>
        <w:pStyle w:val="a6"/>
        <w:numPr>
          <w:ilvl w:val="0"/>
          <w:numId w:val="16"/>
        </w:numPr>
        <w:tabs>
          <w:tab w:val="clear" w:pos="1985"/>
          <w:tab w:val="num" w:pos="851"/>
        </w:tabs>
        <w:autoSpaceDE w:val="0"/>
        <w:autoSpaceDN w:val="0"/>
        <w:adjustRightInd w:val="0"/>
        <w:ind w:left="851"/>
        <w:contextualSpacing/>
        <w:jc w:val="both"/>
        <w:rPr>
          <w:sz w:val="28"/>
          <w:lang w:val="kk-KZ"/>
        </w:rPr>
      </w:pPr>
      <w:r>
        <w:rPr>
          <w:bCs/>
          <w:color w:val="000000"/>
          <w:sz w:val="28"/>
          <w:szCs w:val="28"/>
          <w:lang w:val="kk-KZ"/>
        </w:rPr>
        <w:t xml:space="preserve">қазақ диаспорасы үшін: </w:t>
      </w:r>
      <w:r w:rsidR="00D563BF" w:rsidRPr="00682297">
        <w:rPr>
          <w:bCs/>
          <w:color w:val="000000"/>
          <w:sz w:val="28"/>
          <w:szCs w:val="28"/>
          <w:lang w:val="kk-KZ"/>
        </w:rPr>
        <w:t xml:space="preserve"> </w:t>
      </w:r>
      <w:r>
        <w:rPr>
          <w:bCs/>
          <w:color w:val="000000"/>
          <w:sz w:val="28"/>
          <w:szCs w:val="28"/>
          <w:lang w:val="kk-KZ"/>
        </w:rPr>
        <w:t xml:space="preserve">оралман куәлігінің көшірмесі, ол болмаған жағдайда – шетел азаматының паспорты немесе </w:t>
      </w:r>
      <w:r w:rsidR="008966CE">
        <w:rPr>
          <w:bCs/>
          <w:color w:val="000000"/>
          <w:sz w:val="28"/>
          <w:szCs w:val="28"/>
          <w:lang w:val="kk-KZ"/>
        </w:rPr>
        <w:t xml:space="preserve">шетел азаматының </w:t>
      </w:r>
      <w:r w:rsidR="00F66288">
        <w:rPr>
          <w:bCs/>
          <w:color w:val="000000"/>
          <w:sz w:val="28"/>
          <w:szCs w:val="28"/>
          <w:lang w:val="kk-KZ"/>
        </w:rPr>
        <w:t xml:space="preserve">Қазақстан Республикасында </w:t>
      </w:r>
      <w:r w:rsidR="008966CE">
        <w:rPr>
          <w:bCs/>
          <w:color w:val="000000"/>
          <w:sz w:val="28"/>
          <w:szCs w:val="28"/>
          <w:lang w:val="kk-KZ"/>
        </w:rPr>
        <w:t>тұруға ықтиярхат</w:t>
      </w:r>
      <w:r w:rsidR="00870AB4">
        <w:rPr>
          <w:bCs/>
          <w:color w:val="000000"/>
          <w:sz w:val="28"/>
          <w:szCs w:val="28"/>
          <w:lang w:val="kk-KZ"/>
        </w:rPr>
        <w:t>ы</w:t>
      </w:r>
      <w:r w:rsidR="009730F5">
        <w:rPr>
          <w:bCs/>
          <w:color w:val="000000"/>
          <w:sz w:val="28"/>
          <w:szCs w:val="28"/>
          <w:lang w:val="kk-KZ"/>
        </w:rPr>
        <w:t>.</w:t>
      </w:r>
    </w:p>
    <w:p w:rsidR="00A10F22" w:rsidRPr="00682297" w:rsidRDefault="00A10F22" w:rsidP="008966CE">
      <w:pPr>
        <w:autoSpaceDE w:val="0"/>
        <w:autoSpaceDN w:val="0"/>
        <w:adjustRightInd w:val="0"/>
        <w:ind w:left="284"/>
        <w:contextualSpacing/>
        <w:jc w:val="both"/>
        <w:rPr>
          <w:rFonts w:ascii="Times New Roman" w:hAnsi="Times New Roman" w:cs="Times New Roman"/>
          <w:bCs/>
          <w:sz w:val="28"/>
          <w:lang w:val="kk-KZ"/>
        </w:rPr>
      </w:pPr>
    </w:p>
    <w:p w:rsidR="00D563BF" w:rsidRPr="00682297" w:rsidRDefault="00DA764C" w:rsidP="00DA764C">
      <w:pPr>
        <w:autoSpaceDE w:val="0"/>
        <w:autoSpaceDN w:val="0"/>
        <w:adjustRightInd w:val="0"/>
        <w:ind w:left="284" w:firstLine="424"/>
        <w:contextualSpacing/>
        <w:jc w:val="both"/>
        <w:rPr>
          <w:rFonts w:ascii="Times New Roman" w:hAnsi="Times New Roman" w:cs="Times New Roman"/>
          <w:sz w:val="28"/>
          <w:lang w:val="kk-KZ"/>
        </w:rPr>
      </w:pPr>
      <w:r w:rsidRPr="00682297">
        <w:rPr>
          <w:rFonts w:ascii="Times New Roman" w:hAnsi="Times New Roman" w:cs="Times New Roman"/>
          <w:bCs/>
          <w:sz w:val="28"/>
          <w:lang w:val="kk-KZ"/>
        </w:rPr>
        <w:t>66</w:t>
      </w:r>
      <w:r w:rsidR="00D563BF" w:rsidRPr="00682297">
        <w:rPr>
          <w:rFonts w:ascii="Times New Roman" w:hAnsi="Times New Roman" w:cs="Times New Roman"/>
          <w:bCs/>
          <w:sz w:val="28"/>
          <w:lang w:val="kk-KZ"/>
        </w:rPr>
        <w:t>.</w:t>
      </w:r>
      <w:r w:rsidR="009730F5">
        <w:rPr>
          <w:rFonts w:ascii="Times New Roman" w:hAnsi="Times New Roman" w:cs="Times New Roman"/>
          <w:bCs/>
          <w:sz w:val="28"/>
          <w:lang w:val="kk-KZ"/>
        </w:rPr>
        <w:t xml:space="preserve"> </w:t>
      </w:r>
      <w:r w:rsidR="00870AB4">
        <w:rPr>
          <w:rFonts w:ascii="Times New Roman" w:hAnsi="Times New Roman" w:cs="Times New Roman"/>
          <w:bCs/>
          <w:sz w:val="28"/>
          <w:lang w:val="kk-KZ"/>
        </w:rPr>
        <w:t>Бал</w:t>
      </w:r>
      <w:r w:rsidR="00E612E2">
        <w:rPr>
          <w:rFonts w:ascii="Times New Roman" w:hAnsi="Times New Roman" w:cs="Times New Roman"/>
          <w:bCs/>
          <w:sz w:val="28"/>
          <w:lang w:val="kk-KZ"/>
        </w:rPr>
        <w:t xml:space="preserve">дарының көрсеткіштері </w:t>
      </w:r>
      <w:r w:rsidR="00B01CE3">
        <w:rPr>
          <w:rFonts w:ascii="Times New Roman" w:hAnsi="Times New Roman" w:cs="Times New Roman"/>
          <w:bCs/>
          <w:sz w:val="28"/>
          <w:lang w:val="kk-KZ"/>
        </w:rPr>
        <w:t xml:space="preserve"> бірдей бол</w:t>
      </w:r>
      <w:r w:rsidR="00E612E2">
        <w:rPr>
          <w:rFonts w:ascii="Times New Roman" w:hAnsi="Times New Roman" w:cs="Times New Roman"/>
          <w:bCs/>
          <w:sz w:val="28"/>
          <w:lang w:val="kk-KZ"/>
        </w:rPr>
        <w:t>ған</w:t>
      </w:r>
      <w:r w:rsidR="00B01CE3">
        <w:rPr>
          <w:rFonts w:ascii="Times New Roman" w:hAnsi="Times New Roman" w:cs="Times New Roman"/>
          <w:bCs/>
          <w:sz w:val="28"/>
          <w:lang w:val="kk-KZ"/>
        </w:rPr>
        <w:t xml:space="preserve"> жағдайда</w:t>
      </w:r>
      <w:r w:rsidR="00E612E2">
        <w:rPr>
          <w:rFonts w:ascii="Times New Roman" w:hAnsi="Times New Roman" w:cs="Times New Roman"/>
          <w:bCs/>
          <w:sz w:val="28"/>
          <w:lang w:val="kk-KZ"/>
        </w:rPr>
        <w:t xml:space="preserve">: </w:t>
      </w:r>
    </w:p>
    <w:p w:rsidR="00D563BF" w:rsidRPr="00682297" w:rsidRDefault="009730F5" w:rsidP="007E5EEB">
      <w:pPr>
        <w:numPr>
          <w:ilvl w:val="2"/>
          <w:numId w:val="16"/>
        </w:numPr>
        <w:tabs>
          <w:tab w:val="num" w:pos="851"/>
        </w:tabs>
        <w:spacing w:after="0" w:line="240" w:lineRule="auto"/>
        <w:ind w:left="851"/>
        <w:jc w:val="both"/>
        <w:rPr>
          <w:rFonts w:ascii="Times New Roman" w:hAnsi="Times New Roman" w:cs="Times New Roman"/>
          <w:sz w:val="28"/>
          <w:lang w:val="kk-KZ"/>
        </w:rPr>
      </w:pPr>
      <w:r w:rsidRPr="00682297">
        <w:rPr>
          <w:rFonts w:ascii="Times New Roman" w:eastAsia="Times New Roman" w:hAnsi="Times New Roman" w:cs="Times New Roman"/>
          <w:color w:val="000000"/>
          <w:spacing w:val="2"/>
          <w:sz w:val="28"/>
          <w:szCs w:val="28"/>
          <w:lang w:val="kk-KZ" w:eastAsia="ru-RU"/>
        </w:rPr>
        <w:t xml:space="preserve">өздерi таңдаған мамандықтар олимпиаданың, </w:t>
      </w:r>
      <w:r>
        <w:rPr>
          <w:rFonts w:ascii="Times New Roman" w:eastAsia="Times New Roman" w:hAnsi="Times New Roman" w:cs="Times New Roman"/>
          <w:color w:val="000000"/>
          <w:spacing w:val="2"/>
          <w:sz w:val="28"/>
          <w:szCs w:val="28"/>
          <w:lang w:val="kk-KZ" w:eastAsia="ru-RU"/>
        </w:rPr>
        <w:t xml:space="preserve">ғылыми жоба жарыстарының </w:t>
      </w:r>
      <w:r w:rsidRPr="00682297">
        <w:rPr>
          <w:rFonts w:ascii="Times New Roman" w:eastAsia="Times New Roman" w:hAnsi="Times New Roman" w:cs="Times New Roman"/>
          <w:color w:val="000000"/>
          <w:spacing w:val="2"/>
          <w:sz w:val="28"/>
          <w:szCs w:val="28"/>
          <w:lang w:val="kk-KZ" w:eastAsia="ru-RU"/>
        </w:rPr>
        <w:t xml:space="preserve">пәнiне сәйкес келген жағдайда, жалпы бiлiм беретiн пәндер бойынша ағымдағы оқу жылында республикалық </w:t>
      </w:r>
      <w:r>
        <w:rPr>
          <w:rFonts w:ascii="Times New Roman" w:eastAsia="Times New Roman" w:hAnsi="Times New Roman" w:cs="Times New Roman"/>
          <w:color w:val="000000"/>
          <w:spacing w:val="2"/>
          <w:sz w:val="28"/>
          <w:szCs w:val="28"/>
          <w:lang w:val="kk-KZ" w:eastAsia="ru-RU"/>
        </w:rPr>
        <w:t xml:space="preserve">және халықаралық </w:t>
      </w:r>
      <w:r w:rsidRPr="00682297">
        <w:rPr>
          <w:rFonts w:ascii="Times New Roman" w:eastAsia="Times New Roman" w:hAnsi="Times New Roman" w:cs="Times New Roman"/>
          <w:color w:val="000000"/>
          <w:spacing w:val="2"/>
          <w:sz w:val="28"/>
          <w:szCs w:val="28"/>
          <w:lang w:val="kk-KZ" w:eastAsia="ru-RU"/>
        </w:rPr>
        <w:t>олимпиадалар мен ғылыми жобалар конкурстары (бiрiншi, екiншi және үшiншi дәрежелi дипломдармен марапатталған) жеңiмпаздарының</w:t>
      </w:r>
      <w:r>
        <w:rPr>
          <w:rFonts w:ascii="Times New Roman" w:eastAsia="Times New Roman" w:hAnsi="Times New Roman" w:cs="Times New Roman"/>
          <w:color w:val="000000"/>
          <w:spacing w:val="2"/>
          <w:sz w:val="28"/>
          <w:szCs w:val="28"/>
          <w:lang w:val="kk-KZ" w:eastAsia="ru-RU"/>
        </w:rPr>
        <w:t xml:space="preserve">; </w:t>
      </w:r>
      <w:r w:rsidR="000613F8" w:rsidRPr="00682297">
        <w:rPr>
          <w:rFonts w:ascii="Times New Roman" w:eastAsia="Times New Roman" w:hAnsi="Times New Roman" w:cs="Times New Roman"/>
          <w:color w:val="000000"/>
          <w:spacing w:val="2"/>
          <w:sz w:val="28"/>
          <w:szCs w:val="28"/>
          <w:lang w:val="kk-KZ" w:eastAsia="ru-RU"/>
        </w:rPr>
        <w:t xml:space="preserve"> </w:t>
      </w:r>
    </w:p>
    <w:p w:rsidR="00D563BF" w:rsidRPr="00682297" w:rsidRDefault="00684D30" w:rsidP="007E5EEB">
      <w:pPr>
        <w:numPr>
          <w:ilvl w:val="2"/>
          <w:numId w:val="16"/>
        </w:numPr>
        <w:tabs>
          <w:tab w:val="num" w:pos="851"/>
        </w:tabs>
        <w:spacing w:after="0" w:line="240" w:lineRule="auto"/>
        <w:ind w:left="851"/>
        <w:jc w:val="both"/>
        <w:rPr>
          <w:rFonts w:ascii="Times New Roman" w:hAnsi="Times New Roman" w:cs="Times New Roman"/>
          <w:sz w:val="28"/>
          <w:lang w:val="kk-KZ"/>
        </w:rPr>
      </w:pPr>
      <w:r>
        <w:rPr>
          <w:rFonts w:ascii="Times New Roman" w:eastAsia="Times New Roman" w:hAnsi="Times New Roman" w:cs="Times New Roman"/>
          <w:color w:val="000000"/>
          <w:spacing w:val="2"/>
          <w:sz w:val="28"/>
          <w:szCs w:val="28"/>
          <w:lang w:val="kk-KZ" w:eastAsia="ru-RU"/>
        </w:rPr>
        <w:t xml:space="preserve">өздері таңдаған мамандықтар конкурстың пәніне сәйкес келген жағдайда </w:t>
      </w:r>
      <w:r w:rsidRPr="00682297">
        <w:rPr>
          <w:rFonts w:ascii="Times New Roman" w:eastAsia="Times New Roman" w:hAnsi="Times New Roman" w:cs="Times New Roman"/>
          <w:color w:val="000000"/>
          <w:spacing w:val="2"/>
          <w:sz w:val="28"/>
          <w:szCs w:val="28"/>
          <w:lang w:val="kk-KZ" w:eastAsia="ru-RU"/>
        </w:rPr>
        <w:t>орындаушылардың халықаралық және республикалық конкурстарының (бiрiншi, екiншi және үшiншi дәрежелi дипломдармен марапатталған) соңғы үш жылдағы жеңiмпаздарының</w:t>
      </w:r>
      <w:r w:rsidR="00D563BF" w:rsidRPr="00682297">
        <w:rPr>
          <w:rFonts w:ascii="Times New Roman" w:hAnsi="Times New Roman" w:cs="Times New Roman"/>
          <w:sz w:val="28"/>
          <w:lang w:val="kk-KZ"/>
        </w:rPr>
        <w:t>;</w:t>
      </w:r>
    </w:p>
    <w:p w:rsidR="00D563BF" w:rsidRPr="00682297" w:rsidRDefault="00F41F9A" w:rsidP="00865917">
      <w:pPr>
        <w:numPr>
          <w:ilvl w:val="2"/>
          <w:numId w:val="16"/>
        </w:numPr>
        <w:tabs>
          <w:tab w:val="num" w:pos="851"/>
        </w:tabs>
        <w:spacing w:after="0" w:line="240" w:lineRule="auto"/>
        <w:ind w:left="851"/>
        <w:jc w:val="both"/>
        <w:rPr>
          <w:rFonts w:ascii="Times New Roman" w:hAnsi="Times New Roman" w:cs="Times New Roman"/>
          <w:sz w:val="28"/>
          <w:szCs w:val="28"/>
          <w:lang w:val="kk-KZ"/>
        </w:rPr>
      </w:pPr>
      <w:r w:rsidRPr="00682297">
        <w:rPr>
          <w:rFonts w:ascii="Times New Roman" w:eastAsia="Times New Roman" w:hAnsi="Times New Roman" w:cs="Times New Roman"/>
          <w:color w:val="000000"/>
          <w:spacing w:val="2"/>
          <w:sz w:val="28"/>
          <w:szCs w:val="28"/>
          <w:lang w:val="kk-KZ" w:eastAsia="ru-RU"/>
        </w:rPr>
        <w:t>жетiм балалар мен ата-анасының қамқорлығынсыз қалған балалардың</w:t>
      </w:r>
      <w:r w:rsidR="00D563BF" w:rsidRPr="00682297">
        <w:rPr>
          <w:rFonts w:ascii="Times New Roman" w:hAnsi="Times New Roman" w:cs="Times New Roman"/>
          <w:sz w:val="28"/>
          <w:szCs w:val="28"/>
          <w:lang w:val="kk-KZ"/>
        </w:rPr>
        <w:t>;</w:t>
      </w:r>
    </w:p>
    <w:p w:rsidR="00D563BF" w:rsidRPr="00682297" w:rsidRDefault="008C1D8F" w:rsidP="00865917">
      <w:pPr>
        <w:numPr>
          <w:ilvl w:val="2"/>
          <w:numId w:val="16"/>
        </w:numPr>
        <w:tabs>
          <w:tab w:val="num" w:pos="851"/>
        </w:tabs>
        <w:spacing w:after="0" w:line="240" w:lineRule="auto"/>
        <w:ind w:left="851"/>
        <w:jc w:val="both"/>
        <w:rPr>
          <w:rFonts w:ascii="Times New Roman" w:hAnsi="Times New Roman" w:cs="Times New Roman"/>
          <w:sz w:val="28"/>
          <w:szCs w:val="28"/>
          <w:lang w:val="kk-KZ"/>
        </w:rPr>
      </w:pPr>
      <w:r w:rsidRPr="00682297">
        <w:rPr>
          <w:rFonts w:ascii="Times New Roman" w:eastAsia="Times New Roman" w:hAnsi="Times New Roman" w:cs="Times New Roman"/>
          <w:color w:val="000000"/>
          <w:spacing w:val="2"/>
          <w:sz w:val="28"/>
          <w:szCs w:val="28"/>
          <w:lang w:val="kk-KZ" w:eastAsia="ru-RU"/>
        </w:rPr>
        <w:t xml:space="preserve">I және II топтардағы мүгедектердің, медициналық қорытындыға сәйкес </w:t>
      </w:r>
      <w:r w:rsidRPr="007E5EEB">
        <w:rPr>
          <w:rFonts w:ascii="Times New Roman" w:eastAsia="Times New Roman" w:hAnsi="Times New Roman" w:cs="Times New Roman"/>
          <w:color w:val="000000"/>
          <w:spacing w:val="2"/>
          <w:sz w:val="28"/>
          <w:szCs w:val="28"/>
          <w:lang w:val="kk-KZ" w:eastAsia="ru-RU"/>
        </w:rPr>
        <w:t xml:space="preserve">Академияда </w:t>
      </w:r>
      <w:r w:rsidRPr="00682297">
        <w:rPr>
          <w:rFonts w:ascii="Times New Roman" w:eastAsia="Times New Roman" w:hAnsi="Times New Roman" w:cs="Times New Roman"/>
          <w:color w:val="000000"/>
          <w:spacing w:val="2"/>
          <w:sz w:val="28"/>
          <w:szCs w:val="28"/>
          <w:lang w:val="kk-KZ" w:eastAsia="ru-RU"/>
        </w:rPr>
        <w:t>оқуға қарсы көрсетілімдер</w:t>
      </w:r>
      <w:r w:rsidR="00870AB4">
        <w:rPr>
          <w:rFonts w:ascii="Times New Roman" w:eastAsia="Times New Roman" w:hAnsi="Times New Roman" w:cs="Times New Roman"/>
          <w:color w:val="000000"/>
          <w:spacing w:val="2"/>
          <w:sz w:val="28"/>
          <w:szCs w:val="28"/>
          <w:lang w:val="kk-KZ" w:eastAsia="ru-RU"/>
        </w:rPr>
        <w:t>і</w:t>
      </w:r>
      <w:r w:rsidRPr="00682297">
        <w:rPr>
          <w:rFonts w:ascii="Times New Roman" w:eastAsia="Times New Roman" w:hAnsi="Times New Roman" w:cs="Times New Roman"/>
          <w:color w:val="000000"/>
          <w:spacing w:val="2"/>
          <w:sz w:val="28"/>
          <w:szCs w:val="28"/>
          <w:lang w:val="kk-KZ" w:eastAsia="ru-RU"/>
        </w:rPr>
        <w:t xml:space="preserve"> жоқ бала кезінен мүгедектердің, мүгедек балалардың</w:t>
      </w:r>
      <w:r w:rsidR="00D563BF" w:rsidRPr="00682297">
        <w:rPr>
          <w:rFonts w:ascii="Times New Roman" w:hAnsi="Times New Roman" w:cs="Times New Roman"/>
          <w:sz w:val="28"/>
          <w:szCs w:val="28"/>
          <w:lang w:val="kk-KZ"/>
        </w:rPr>
        <w:t>;</w:t>
      </w:r>
    </w:p>
    <w:p w:rsidR="00D563BF" w:rsidRPr="00682297" w:rsidRDefault="007E5EEB" w:rsidP="00865917">
      <w:pPr>
        <w:numPr>
          <w:ilvl w:val="2"/>
          <w:numId w:val="16"/>
        </w:numPr>
        <w:tabs>
          <w:tab w:val="num" w:pos="851"/>
        </w:tabs>
        <w:spacing w:after="0" w:line="240" w:lineRule="auto"/>
        <w:ind w:left="851"/>
        <w:jc w:val="both"/>
        <w:rPr>
          <w:rFonts w:ascii="Times New Roman" w:hAnsi="Times New Roman" w:cs="Times New Roman"/>
          <w:sz w:val="28"/>
          <w:szCs w:val="28"/>
          <w:lang w:val="kk-KZ"/>
        </w:rPr>
      </w:pPr>
      <w:r w:rsidRPr="00682297">
        <w:rPr>
          <w:rFonts w:ascii="Times New Roman" w:eastAsia="Times New Roman" w:hAnsi="Times New Roman" w:cs="Times New Roman"/>
          <w:color w:val="000000"/>
          <w:spacing w:val="2"/>
          <w:sz w:val="28"/>
          <w:szCs w:val="28"/>
          <w:lang w:val="kk-KZ" w:eastAsia="ru-RU"/>
        </w:rPr>
        <w:t xml:space="preserve">үздік білімі туралы құжаттары (куәліктері, аттестаттары, дипломдары) бар азаматтардың; </w:t>
      </w:r>
    </w:p>
    <w:p w:rsidR="00D563BF" w:rsidRPr="00682297" w:rsidRDefault="007E5EEB" w:rsidP="00865917">
      <w:pPr>
        <w:numPr>
          <w:ilvl w:val="2"/>
          <w:numId w:val="16"/>
        </w:numPr>
        <w:tabs>
          <w:tab w:val="num" w:pos="851"/>
        </w:tabs>
        <w:spacing w:after="0" w:line="240" w:lineRule="auto"/>
        <w:ind w:left="851"/>
        <w:jc w:val="both"/>
        <w:rPr>
          <w:rFonts w:ascii="Times New Roman" w:hAnsi="Times New Roman" w:cs="Times New Roman"/>
          <w:sz w:val="28"/>
          <w:szCs w:val="28"/>
          <w:lang w:val="kk-KZ"/>
        </w:rPr>
      </w:pPr>
      <w:r w:rsidRPr="00682297">
        <w:rPr>
          <w:rFonts w:ascii="Times New Roman" w:eastAsia="Times New Roman" w:hAnsi="Times New Roman" w:cs="Times New Roman"/>
          <w:color w:val="000000"/>
          <w:spacing w:val="2"/>
          <w:sz w:val="28"/>
          <w:szCs w:val="28"/>
          <w:lang w:val="kk-KZ" w:eastAsia="ru-RU"/>
        </w:rPr>
        <w:lastRenderedPageBreak/>
        <w:t>куәліктің немесе дипломның жоғары орта балдары бар тұлғалардың</w:t>
      </w:r>
      <w:r w:rsidR="00D563BF" w:rsidRPr="00682297">
        <w:rPr>
          <w:rFonts w:ascii="Times New Roman" w:hAnsi="Times New Roman" w:cs="Times New Roman"/>
          <w:sz w:val="28"/>
          <w:szCs w:val="28"/>
          <w:lang w:val="kk-KZ"/>
        </w:rPr>
        <w:t>;</w:t>
      </w:r>
    </w:p>
    <w:p w:rsidR="007E5EEB" w:rsidRPr="00682297" w:rsidRDefault="007E5EEB" w:rsidP="007E5EEB">
      <w:pPr>
        <w:numPr>
          <w:ilvl w:val="2"/>
          <w:numId w:val="16"/>
        </w:numPr>
        <w:tabs>
          <w:tab w:val="num" w:pos="851"/>
        </w:tabs>
        <w:spacing w:after="0" w:line="240" w:lineRule="auto"/>
        <w:ind w:left="851"/>
        <w:jc w:val="both"/>
        <w:rPr>
          <w:rFonts w:ascii="Times New Roman" w:hAnsi="Times New Roman" w:cs="Times New Roman"/>
          <w:sz w:val="28"/>
          <w:szCs w:val="28"/>
          <w:lang w:val="kk-KZ"/>
        </w:rPr>
      </w:pPr>
      <w:r w:rsidRPr="007E5EEB">
        <w:rPr>
          <w:rFonts w:ascii="Times New Roman" w:hAnsi="Times New Roman" w:cs="Times New Roman"/>
          <w:sz w:val="28"/>
          <w:szCs w:val="28"/>
          <w:lang w:val="kk-KZ"/>
        </w:rPr>
        <w:t>шығармашылық емтиханның қорыты</w:t>
      </w:r>
      <w:r>
        <w:rPr>
          <w:rFonts w:ascii="Times New Roman" w:hAnsi="Times New Roman" w:cs="Times New Roman"/>
          <w:sz w:val="28"/>
          <w:szCs w:val="28"/>
          <w:lang w:val="kk-KZ"/>
        </w:rPr>
        <w:t>ндысы бойынша жоғары балы бар тұ</w:t>
      </w:r>
      <w:r w:rsidRPr="007E5EEB">
        <w:rPr>
          <w:rFonts w:ascii="Times New Roman" w:hAnsi="Times New Roman" w:cs="Times New Roman"/>
          <w:sz w:val="28"/>
          <w:szCs w:val="28"/>
          <w:lang w:val="kk-KZ"/>
        </w:rPr>
        <w:t xml:space="preserve">лғалардың басым құқығы бар. </w:t>
      </w:r>
    </w:p>
    <w:p w:rsidR="007E5EEB" w:rsidRPr="00682297" w:rsidRDefault="007E5EEB" w:rsidP="007E5EEB">
      <w:pPr>
        <w:spacing w:after="0" w:line="240" w:lineRule="auto"/>
        <w:ind w:left="851"/>
        <w:jc w:val="both"/>
        <w:rPr>
          <w:rFonts w:ascii="Times New Roman" w:hAnsi="Times New Roman" w:cs="Times New Roman"/>
          <w:sz w:val="28"/>
          <w:lang w:val="kk-KZ"/>
        </w:rPr>
      </w:pPr>
    </w:p>
    <w:p w:rsidR="00D563BF" w:rsidRPr="00352897" w:rsidRDefault="00DA764C" w:rsidP="00A10F22">
      <w:pPr>
        <w:spacing w:after="0" w:line="240" w:lineRule="auto"/>
        <w:ind w:left="284" w:firstLine="424"/>
        <w:jc w:val="both"/>
        <w:rPr>
          <w:rFonts w:ascii="Times New Roman" w:hAnsi="Times New Roman" w:cs="Times New Roman"/>
          <w:color w:val="000000"/>
          <w:sz w:val="28"/>
          <w:szCs w:val="28"/>
          <w:lang w:val="kk-KZ"/>
        </w:rPr>
      </w:pPr>
      <w:r w:rsidRPr="00682297">
        <w:rPr>
          <w:rFonts w:ascii="Times New Roman" w:hAnsi="Times New Roman" w:cs="Times New Roman"/>
          <w:color w:val="000000"/>
          <w:sz w:val="28"/>
          <w:szCs w:val="28"/>
          <w:lang w:val="kk-KZ"/>
        </w:rPr>
        <w:t>67</w:t>
      </w:r>
      <w:r w:rsidR="00D563BF" w:rsidRPr="00682297">
        <w:rPr>
          <w:rFonts w:ascii="Times New Roman" w:hAnsi="Times New Roman" w:cs="Times New Roman"/>
          <w:color w:val="000000"/>
          <w:sz w:val="28"/>
          <w:szCs w:val="28"/>
          <w:lang w:val="kk-KZ"/>
        </w:rPr>
        <w:t xml:space="preserve">. </w:t>
      </w:r>
      <w:r w:rsidR="00BE79D0" w:rsidRPr="00352897">
        <w:rPr>
          <w:rFonts w:ascii="Times New Roman" w:hAnsi="Times New Roman" w:cs="Times New Roman"/>
          <w:color w:val="000000"/>
          <w:sz w:val="28"/>
          <w:szCs w:val="28"/>
          <w:lang w:val="kk-KZ"/>
        </w:rPr>
        <w:t xml:space="preserve">Студент қатарына қабылдау Академияның қабылдау қомиссиясы тарапынан </w:t>
      </w:r>
      <w:r w:rsidR="00E95430">
        <w:rPr>
          <w:rFonts w:ascii="Times New Roman" w:hAnsi="Times New Roman" w:cs="Times New Roman"/>
          <w:color w:val="000000"/>
          <w:sz w:val="28"/>
          <w:szCs w:val="28"/>
          <w:lang w:val="kk-KZ"/>
        </w:rPr>
        <w:t>10-25</w:t>
      </w:r>
      <w:r w:rsidR="00BE79D0" w:rsidRPr="00352897">
        <w:rPr>
          <w:rFonts w:ascii="Times New Roman" w:hAnsi="Times New Roman" w:cs="Times New Roman"/>
          <w:color w:val="000000"/>
          <w:sz w:val="28"/>
          <w:szCs w:val="28"/>
          <w:lang w:val="kk-KZ"/>
        </w:rPr>
        <w:t xml:space="preserve"> тамыз аралығында жүзеге асырылады. </w:t>
      </w:r>
    </w:p>
    <w:p w:rsidR="00584900" w:rsidRPr="00352897" w:rsidRDefault="00584900" w:rsidP="00584900">
      <w:pPr>
        <w:spacing w:after="0" w:line="240" w:lineRule="auto"/>
        <w:ind w:firstLine="708"/>
        <w:jc w:val="both"/>
        <w:rPr>
          <w:rFonts w:ascii="Times New Roman" w:hAnsi="Times New Roman" w:cs="Times New Roman"/>
          <w:color w:val="000000"/>
          <w:sz w:val="28"/>
          <w:szCs w:val="28"/>
          <w:lang w:val="kk-KZ"/>
        </w:rPr>
      </w:pPr>
      <w:r w:rsidRPr="00352897">
        <w:rPr>
          <w:rFonts w:ascii="Times New Roman" w:hAnsi="Times New Roman" w:cs="Times New Roman"/>
          <w:color w:val="000000"/>
          <w:sz w:val="28"/>
          <w:szCs w:val="28"/>
          <w:lang w:val="kk-KZ"/>
        </w:rPr>
        <w:t>Оқуға қабылданушылар Академияның қабылдау комиссиясына келесі құжаттарды тапсырады:</w:t>
      </w:r>
    </w:p>
    <w:p w:rsidR="00584900" w:rsidRPr="00352897" w:rsidRDefault="00584900" w:rsidP="00584900">
      <w:pPr>
        <w:tabs>
          <w:tab w:val="left" w:pos="709"/>
        </w:tabs>
        <w:spacing w:after="0" w:line="240" w:lineRule="auto"/>
        <w:jc w:val="both"/>
        <w:rPr>
          <w:rFonts w:ascii="Times New Roman" w:hAnsi="Times New Roman" w:cs="Times New Roman"/>
          <w:sz w:val="28"/>
          <w:szCs w:val="28"/>
          <w:lang w:val="kk-KZ"/>
        </w:rPr>
      </w:pPr>
      <w:r w:rsidRPr="00352897">
        <w:rPr>
          <w:rFonts w:ascii="Times New Roman" w:hAnsi="Times New Roman" w:cs="Times New Roman"/>
          <w:color w:val="000000"/>
          <w:sz w:val="28"/>
          <w:szCs w:val="28"/>
          <w:lang w:val="kk-KZ"/>
        </w:rPr>
        <w:tab/>
        <w:t xml:space="preserve">- қабылдау жөніндегі өтініш; </w:t>
      </w:r>
    </w:p>
    <w:p w:rsidR="00584900" w:rsidRPr="008B6CD2" w:rsidRDefault="00584900" w:rsidP="00584900">
      <w:pPr>
        <w:pStyle w:val="a3"/>
        <w:shd w:val="clear" w:color="auto" w:fill="FFFFFF"/>
        <w:spacing w:before="0" w:beforeAutospacing="0" w:after="0" w:afterAutospacing="0"/>
        <w:ind w:left="709"/>
        <w:jc w:val="both"/>
        <w:rPr>
          <w:sz w:val="28"/>
          <w:szCs w:val="28"/>
          <w:lang w:val="kk-KZ"/>
        </w:rPr>
      </w:pPr>
      <w:r w:rsidRPr="008B6CD2">
        <w:rPr>
          <w:color w:val="000000"/>
          <w:sz w:val="28"/>
          <w:szCs w:val="28"/>
          <w:lang w:val="kk-KZ"/>
        </w:rPr>
        <w:t xml:space="preserve">- </w:t>
      </w:r>
      <w:r>
        <w:rPr>
          <w:color w:val="000000"/>
          <w:sz w:val="28"/>
          <w:szCs w:val="28"/>
          <w:lang w:val="kk-KZ"/>
        </w:rPr>
        <w:t xml:space="preserve">жалпы </w:t>
      </w:r>
      <w:r w:rsidRPr="008B6CD2">
        <w:rPr>
          <w:color w:val="000000"/>
          <w:sz w:val="28"/>
          <w:szCs w:val="28"/>
          <w:lang w:val="kk-KZ"/>
        </w:rPr>
        <w:t>орта,</w:t>
      </w:r>
      <w:r>
        <w:rPr>
          <w:color w:val="000000"/>
          <w:sz w:val="28"/>
          <w:szCs w:val="28"/>
          <w:lang w:val="kk-KZ"/>
        </w:rPr>
        <w:t xml:space="preserve"> техникалық және кәсіптік </w:t>
      </w:r>
      <w:r w:rsidRPr="008B6CD2">
        <w:rPr>
          <w:color w:val="000000"/>
          <w:sz w:val="28"/>
          <w:szCs w:val="28"/>
          <w:lang w:val="kk-KZ"/>
        </w:rPr>
        <w:t xml:space="preserve"> (</w:t>
      </w:r>
      <w:r>
        <w:rPr>
          <w:color w:val="000000"/>
          <w:sz w:val="28"/>
          <w:szCs w:val="28"/>
          <w:lang w:val="kk-KZ"/>
        </w:rPr>
        <w:t>бастауыш және орта кәсіптік, орта кәсіптік</w:t>
      </w:r>
      <w:r w:rsidRPr="008B6CD2">
        <w:rPr>
          <w:color w:val="000000"/>
          <w:sz w:val="28"/>
          <w:szCs w:val="28"/>
          <w:lang w:val="kk-KZ"/>
        </w:rPr>
        <w:t>)</w:t>
      </w:r>
      <w:r>
        <w:rPr>
          <w:color w:val="000000"/>
          <w:sz w:val="28"/>
          <w:szCs w:val="28"/>
          <w:lang w:val="kk-KZ"/>
        </w:rPr>
        <w:t xml:space="preserve">, орта білімнен кейінгі немесе жоғары (жоғары кәсіптік) білімі туралы құжат (тұпнұсқасы); </w:t>
      </w:r>
    </w:p>
    <w:p w:rsidR="00584900" w:rsidRPr="00027EB5" w:rsidRDefault="00584900" w:rsidP="00584900">
      <w:pPr>
        <w:pStyle w:val="a3"/>
        <w:shd w:val="clear" w:color="auto" w:fill="FFFFFF"/>
        <w:spacing w:before="0" w:beforeAutospacing="0" w:after="0" w:afterAutospacing="0"/>
        <w:ind w:firstLine="708"/>
        <w:jc w:val="both"/>
        <w:rPr>
          <w:sz w:val="28"/>
          <w:szCs w:val="28"/>
        </w:rPr>
      </w:pPr>
      <w:r>
        <w:rPr>
          <w:sz w:val="28"/>
          <w:szCs w:val="28"/>
        </w:rPr>
        <w:t xml:space="preserve">- </w:t>
      </w:r>
      <w:r>
        <w:rPr>
          <w:sz w:val="28"/>
          <w:szCs w:val="28"/>
          <w:lang w:val="kk-KZ"/>
        </w:rPr>
        <w:t xml:space="preserve">жеке куәлігінің көшірмесі </w:t>
      </w:r>
      <w:r>
        <w:rPr>
          <w:bCs/>
          <w:sz w:val="28"/>
          <w:szCs w:val="28"/>
          <w:lang w:val="kk-KZ"/>
        </w:rPr>
        <w:t xml:space="preserve"> </w:t>
      </w:r>
      <w:r>
        <w:rPr>
          <w:i/>
          <w:iCs/>
          <w:sz w:val="28"/>
          <w:szCs w:val="28"/>
        </w:rPr>
        <w:t>(2 дана</w:t>
      </w:r>
      <w:r>
        <w:rPr>
          <w:sz w:val="28"/>
          <w:szCs w:val="28"/>
        </w:rPr>
        <w:t>);</w:t>
      </w:r>
    </w:p>
    <w:p w:rsidR="00584900" w:rsidRPr="00027EB5" w:rsidRDefault="00584900" w:rsidP="00584900">
      <w:pPr>
        <w:pStyle w:val="a3"/>
        <w:shd w:val="clear" w:color="auto" w:fill="FFFFFF"/>
        <w:spacing w:before="0" w:beforeAutospacing="0" w:after="0" w:afterAutospacing="0"/>
        <w:ind w:firstLine="708"/>
        <w:jc w:val="both"/>
        <w:rPr>
          <w:sz w:val="28"/>
          <w:szCs w:val="28"/>
        </w:rPr>
      </w:pPr>
      <w:r>
        <w:rPr>
          <w:bCs/>
          <w:sz w:val="28"/>
          <w:szCs w:val="28"/>
        </w:rPr>
        <w:t>- ф</w:t>
      </w:r>
      <w:r w:rsidRPr="00027EB5">
        <w:rPr>
          <w:bCs/>
          <w:sz w:val="28"/>
          <w:szCs w:val="28"/>
        </w:rPr>
        <w:t>ото 3х4</w:t>
      </w:r>
      <w:r w:rsidRPr="00027EB5">
        <w:rPr>
          <w:rStyle w:val="apple-converted-space"/>
          <w:sz w:val="28"/>
          <w:szCs w:val="28"/>
        </w:rPr>
        <w:t> </w:t>
      </w:r>
      <w:r w:rsidRPr="00D42925">
        <w:rPr>
          <w:sz w:val="28"/>
          <w:szCs w:val="28"/>
        </w:rPr>
        <w:t>(</w:t>
      </w:r>
      <w:r>
        <w:rPr>
          <w:i/>
          <w:iCs/>
          <w:sz w:val="28"/>
          <w:szCs w:val="28"/>
        </w:rPr>
        <w:t>8 дана</w:t>
      </w:r>
      <w:r>
        <w:rPr>
          <w:sz w:val="28"/>
          <w:szCs w:val="28"/>
        </w:rPr>
        <w:t>);</w:t>
      </w:r>
    </w:p>
    <w:p w:rsidR="00584900" w:rsidRPr="00027EB5" w:rsidRDefault="00584900" w:rsidP="00584900">
      <w:pPr>
        <w:pStyle w:val="a3"/>
        <w:shd w:val="clear" w:color="auto" w:fill="FFFFFF"/>
        <w:spacing w:before="0" w:beforeAutospacing="0" w:after="0" w:afterAutospacing="0"/>
        <w:ind w:firstLine="708"/>
        <w:jc w:val="both"/>
        <w:rPr>
          <w:sz w:val="28"/>
          <w:szCs w:val="28"/>
        </w:rPr>
      </w:pPr>
      <w:r>
        <w:rPr>
          <w:bCs/>
          <w:sz w:val="28"/>
          <w:szCs w:val="28"/>
        </w:rPr>
        <w:t xml:space="preserve">- </w:t>
      </w:r>
      <w:r w:rsidRPr="00027EB5">
        <w:rPr>
          <w:i/>
          <w:iCs/>
          <w:sz w:val="28"/>
          <w:szCs w:val="28"/>
        </w:rPr>
        <w:t>№ 086</w:t>
      </w:r>
      <w:r w:rsidRPr="00027EB5">
        <w:rPr>
          <w:rStyle w:val="apple-converted-space"/>
          <w:sz w:val="28"/>
          <w:szCs w:val="28"/>
        </w:rPr>
        <w:t> </w:t>
      </w:r>
      <w:r>
        <w:rPr>
          <w:rStyle w:val="apple-converted-space"/>
          <w:sz w:val="28"/>
          <w:szCs w:val="28"/>
          <w:lang w:val="kk-KZ"/>
        </w:rPr>
        <w:t xml:space="preserve">формадағы </w:t>
      </w:r>
      <w:r>
        <w:rPr>
          <w:bCs/>
          <w:sz w:val="28"/>
          <w:szCs w:val="28"/>
        </w:rPr>
        <w:t>медицин</w:t>
      </w:r>
      <w:r>
        <w:rPr>
          <w:bCs/>
          <w:sz w:val="28"/>
          <w:szCs w:val="28"/>
          <w:lang w:val="kk-KZ"/>
        </w:rPr>
        <w:t xml:space="preserve">алық анықтама </w:t>
      </w:r>
      <w:r w:rsidRPr="00027EB5">
        <w:rPr>
          <w:sz w:val="28"/>
          <w:szCs w:val="28"/>
        </w:rPr>
        <w:t>(</w:t>
      </w:r>
      <w:r>
        <w:rPr>
          <w:sz w:val="28"/>
          <w:szCs w:val="28"/>
          <w:lang w:val="kk-KZ"/>
        </w:rPr>
        <w:t>екпе паспортының көшірмесімен</w:t>
      </w:r>
      <w:r>
        <w:rPr>
          <w:sz w:val="28"/>
          <w:szCs w:val="28"/>
        </w:rPr>
        <w:t>);</w:t>
      </w:r>
    </w:p>
    <w:p w:rsidR="00584900" w:rsidRDefault="00584900" w:rsidP="00584900">
      <w:pPr>
        <w:pStyle w:val="a3"/>
        <w:shd w:val="clear" w:color="auto" w:fill="FFFFFF"/>
        <w:spacing w:before="0" w:beforeAutospacing="0" w:after="0" w:afterAutospacing="0"/>
        <w:ind w:firstLine="708"/>
        <w:jc w:val="both"/>
        <w:rPr>
          <w:bCs/>
          <w:sz w:val="28"/>
          <w:szCs w:val="28"/>
          <w:lang w:val="kk-KZ"/>
        </w:rPr>
      </w:pPr>
      <w:r>
        <w:rPr>
          <w:bCs/>
          <w:sz w:val="28"/>
          <w:szCs w:val="28"/>
        </w:rPr>
        <w:t xml:space="preserve">- </w:t>
      </w:r>
      <w:r>
        <w:rPr>
          <w:bCs/>
          <w:sz w:val="28"/>
          <w:szCs w:val="28"/>
          <w:lang w:val="kk-KZ"/>
        </w:rPr>
        <w:t xml:space="preserve">ҰБТ немесе КТ тапсырғаны туралы сертификаты (тұпнұсқасы); </w:t>
      </w:r>
    </w:p>
    <w:p w:rsidR="00584900" w:rsidRPr="00C90CC4" w:rsidRDefault="00584900" w:rsidP="00584900">
      <w:pPr>
        <w:pStyle w:val="a3"/>
        <w:shd w:val="clear" w:color="auto" w:fill="FFFFFF"/>
        <w:spacing w:before="0" w:beforeAutospacing="0" w:after="0" w:afterAutospacing="0"/>
        <w:ind w:firstLine="708"/>
        <w:jc w:val="both"/>
        <w:rPr>
          <w:sz w:val="28"/>
          <w:szCs w:val="28"/>
          <w:lang w:val="kk-KZ"/>
        </w:rPr>
      </w:pPr>
      <w:r>
        <w:rPr>
          <w:bCs/>
          <w:sz w:val="28"/>
          <w:szCs w:val="28"/>
          <w:lang w:val="kk-KZ"/>
        </w:rPr>
        <w:t>- білім беру грантын тағайындау туралы куәлікті (бар болса);</w:t>
      </w:r>
    </w:p>
    <w:p w:rsidR="00584900" w:rsidRPr="0023121D" w:rsidRDefault="00584900" w:rsidP="00584900">
      <w:pPr>
        <w:tabs>
          <w:tab w:val="left" w:pos="709"/>
        </w:tabs>
        <w:spacing w:after="0" w:line="240" w:lineRule="auto"/>
        <w:jc w:val="both"/>
        <w:rPr>
          <w:sz w:val="28"/>
          <w:szCs w:val="28"/>
          <w:highlight w:val="yellow"/>
          <w:lang w:val="kk-KZ"/>
        </w:rPr>
      </w:pPr>
      <w:r w:rsidRPr="00584900">
        <w:rPr>
          <w:sz w:val="28"/>
          <w:szCs w:val="28"/>
          <w:lang w:val="kk-KZ"/>
        </w:rPr>
        <w:tab/>
      </w:r>
      <w:r w:rsidRPr="0023121D">
        <w:rPr>
          <w:sz w:val="28"/>
          <w:szCs w:val="28"/>
          <w:lang w:val="kk-KZ"/>
        </w:rPr>
        <w:t xml:space="preserve">- </w:t>
      </w:r>
      <w:r>
        <w:rPr>
          <w:rFonts w:ascii="Times New Roman" w:hAnsi="Times New Roman" w:cs="Times New Roman"/>
          <w:sz w:val="28"/>
          <w:szCs w:val="28"/>
          <w:lang w:val="kk-KZ"/>
        </w:rPr>
        <w:t xml:space="preserve">тіркеу куәлігі немесе әскери билет көшірмесі </w:t>
      </w:r>
      <w:r w:rsidRPr="0023121D">
        <w:rPr>
          <w:rFonts w:ascii="Times New Roman" w:hAnsi="Times New Roman" w:cs="Times New Roman"/>
          <w:sz w:val="28"/>
          <w:szCs w:val="28"/>
          <w:lang w:val="kk-KZ"/>
        </w:rPr>
        <w:t>(ер балалар үшін);</w:t>
      </w:r>
    </w:p>
    <w:p w:rsidR="00584900" w:rsidRPr="00C90CC4" w:rsidRDefault="00584900" w:rsidP="00584900">
      <w:pPr>
        <w:tabs>
          <w:tab w:val="left" w:pos="709"/>
        </w:tabs>
        <w:spacing w:after="0" w:line="240" w:lineRule="auto"/>
        <w:jc w:val="both"/>
        <w:rPr>
          <w:rFonts w:ascii="Times New Roman" w:hAnsi="Times New Roman" w:cs="Times New Roman"/>
          <w:sz w:val="28"/>
          <w:szCs w:val="28"/>
          <w:lang w:val="kk-KZ"/>
        </w:rPr>
      </w:pPr>
      <w:r w:rsidRPr="0023121D">
        <w:rPr>
          <w:rFonts w:ascii="Times New Roman" w:hAnsi="Times New Roman" w:cs="Times New Roman"/>
          <w:sz w:val="28"/>
          <w:szCs w:val="28"/>
          <w:lang w:val="kk-KZ"/>
        </w:rPr>
        <w:tab/>
        <w:t xml:space="preserve">- </w:t>
      </w:r>
      <w:r>
        <w:rPr>
          <w:rFonts w:ascii="Times New Roman" w:hAnsi="Times New Roman" w:cs="Times New Roman"/>
          <w:sz w:val="28"/>
          <w:szCs w:val="28"/>
          <w:lang w:val="kk-KZ"/>
        </w:rPr>
        <w:t xml:space="preserve">мекенжай анықтамасы. </w:t>
      </w:r>
    </w:p>
    <w:p w:rsidR="00AC631F" w:rsidRPr="00AC631F" w:rsidRDefault="00AC631F" w:rsidP="00AC631F">
      <w:pPr>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AC631F">
        <w:rPr>
          <w:rFonts w:ascii="Times New Roman" w:eastAsia="Times New Roman" w:hAnsi="Times New Roman" w:cs="Times New Roman"/>
          <w:color w:val="000000"/>
          <w:spacing w:val="2"/>
          <w:sz w:val="28"/>
          <w:szCs w:val="28"/>
          <w:lang w:val="kk-KZ" w:eastAsia="ru-RU"/>
        </w:rPr>
        <w:t>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 мынадай құжаттардың бірін:</w:t>
      </w:r>
    </w:p>
    <w:p w:rsidR="00AC631F" w:rsidRPr="00AC631F" w:rsidRDefault="00AC631F" w:rsidP="00AC631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C631F">
        <w:rPr>
          <w:rFonts w:ascii="Times New Roman" w:eastAsia="Times New Roman" w:hAnsi="Times New Roman" w:cs="Times New Roman"/>
          <w:color w:val="000000"/>
          <w:spacing w:val="2"/>
          <w:sz w:val="28"/>
          <w:szCs w:val="28"/>
          <w:lang w:val="kk-KZ" w:eastAsia="ru-RU"/>
        </w:rPr>
        <w:t>      1) еңбек кітапшасын;</w:t>
      </w:r>
    </w:p>
    <w:p w:rsidR="00AC631F" w:rsidRPr="00AC631F" w:rsidRDefault="00AC631F" w:rsidP="00AC631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C631F">
        <w:rPr>
          <w:rFonts w:ascii="Times New Roman" w:eastAsia="Times New Roman" w:hAnsi="Times New Roman" w:cs="Times New Roman"/>
          <w:color w:val="000000"/>
          <w:spacing w:val="2"/>
          <w:sz w:val="28"/>
          <w:szCs w:val="28"/>
          <w:lang w:val="kk-KZ" w:eastAsia="ru-RU"/>
        </w:rPr>
        <w:t>      2) жұмыс берушінің қолы қойылған, ұйымның мөрімен (бар болса) расталған қызметтік тізімді (жұмыскердің жұмысы, еңбек қызметі туралы мәліметтер тізбесі);</w:t>
      </w:r>
    </w:p>
    <w:p w:rsidR="00AC631F" w:rsidRPr="00AC631F" w:rsidRDefault="00AC631F" w:rsidP="00AC631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C631F">
        <w:rPr>
          <w:rFonts w:ascii="Times New Roman" w:eastAsia="Times New Roman" w:hAnsi="Times New Roman" w:cs="Times New Roman"/>
          <w:color w:val="000000"/>
          <w:spacing w:val="2"/>
          <w:sz w:val="28"/>
          <w:szCs w:val="28"/>
          <w:lang w:val="kk-KZ" w:eastAsia="ru-RU"/>
        </w:rPr>
        <w:t>      3) жұмыскердің еңбек қызметі туралы мәліметтерді қамтитын архивтік анықтаманы қосымша береді.</w:t>
      </w:r>
    </w:p>
    <w:p w:rsidR="00AC631F" w:rsidRDefault="00AC631F" w:rsidP="00AC631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C631F">
        <w:rPr>
          <w:rFonts w:ascii="Times New Roman" w:eastAsia="Times New Roman" w:hAnsi="Times New Roman" w:cs="Times New Roman"/>
          <w:color w:val="000000"/>
          <w:spacing w:val="2"/>
          <w:sz w:val="28"/>
          <w:szCs w:val="28"/>
          <w:lang w:val="kk-KZ" w:eastAsia="ru-RU"/>
        </w:rPr>
        <w:t xml:space="preserve">      Осы </w:t>
      </w:r>
      <w:r>
        <w:rPr>
          <w:rFonts w:ascii="Times New Roman" w:eastAsia="Times New Roman" w:hAnsi="Times New Roman" w:cs="Times New Roman"/>
          <w:color w:val="000000"/>
          <w:spacing w:val="2"/>
          <w:sz w:val="28"/>
          <w:szCs w:val="28"/>
          <w:lang w:val="kk-KZ" w:eastAsia="ru-RU"/>
        </w:rPr>
        <w:t xml:space="preserve">Ереженің </w:t>
      </w:r>
      <w:r w:rsidR="00BB443D">
        <w:rPr>
          <w:rFonts w:ascii="Times New Roman" w:eastAsia="Times New Roman" w:hAnsi="Times New Roman" w:cs="Times New Roman"/>
          <w:color w:val="000000"/>
          <w:spacing w:val="2"/>
          <w:sz w:val="28"/>
          <w:szCs w:val="28"/>
          <w:lang w:val="kk-KZ" w:eastAsia="ru-RU"/>
        </w:rPr>
        <w:t>9</w:t>
      </w:r>
      <w:r w:rsidRPr="00AC631F">
        <w:rPr>
          <w:rFonts w:ascii="Times New Roman" w:eastAsia="Times New Roman" w:hAnsi="Times New Roman" w:cs="Times New Roman"/>
          <w:color w:val="000000"/>
          <w:spacing w:val="2"/>
          <w:sz w:val="28"/>
          <w:szCs w:val="28"/>
          <w:lang w:val="kk-KZ" w:eastAsia="ru-RU"/>
        </w:rPr>
        <w:t xml:space="preserve">-тармағына сәйкес </w:t>
      </w:r>
      <w:r w:rsidR="00BB443D">
        <w:rPr>
          <w:rFonts w:ascii="Times New Roman" w:eastAsia="Times New Roman" w:hAnsi="Times New Roman" w:cs="Times New Roman"/>
          <w:color w:val="000000"/>
          <w:spacing w:val="2"/>
          <w:sz w:val="28"/>
          <w:szCs w:val="28"/>
          <w:lang w:val="kk-KZ" w:eastAsia="ru-RU"/>
        </w:rPr>
        <w:t xml:space="preserve">Академияға </w:t>
      </w:r>
      <w:r w:rsidRPr="00AC631F">
        <w:rPr>
          <w:rFonts w:ascii="Times New Roman" w:eastAsia="Times New Roman" w:hAnsi="Times New Roman" w:cs="Times New Roman"/>
          <w:color w:val="000000"/>
          <w:spacing w:val="2"/>
          <w:sz w:val="28"/>
          <w:szCs w:val="28"/>
          <w:lang w:val="kk-KZ" w:eastAsia="ru-RU"/>
        </w:rPr>
        <w:t xml:space="preserve">қабылдау үшін адамдар </w:t>
      </w:r>
      <w:r w:rsidR="00BB443D">
        <w:rPr>
          <w:rFonts w:ascii="Times New Roman" w:eastAsia="Times New Roman" w:hAnsi="Times New Roman" w:cs="Times New Roman"/>
          <w:color w:val="000000"/>
          <w:spacing w:val="2"/>
          <w:sz w:val="28"/>
          <w:szCs w:val="28"/>
          <w:lang w:val="kk-KZ" w:eastAsia="ru-RU"/>
        </w:rPr>
        <w:t xml:space="preserve">Академияның </w:t>
      </w:r>
      <w:r w:rsidRPr="00AC631F">
        <w:rPr>
          <w:rFonts w:ascii="Times New Roman" w:eastAsia="Times New Roman" w:hAnsi="Times New Roman" w:cs="Times New Roman"/>
          <w:color w:val="000000"/>
          <w:spacing w:val="2"/>
          <w:sz w:val="28"/>
          <w:szCs w:val="28"/>
          <w:lang w:val="kk-KZ" w:eastAsia="ru-RU"/>
        </w:rPr>
        <w:t>қабылдау комиссиясына өтінішпен бірге жалпы орта (орта жалпы) немесе техникалық және кәсіптік (бастауыш немесе орта кәсіптік) орта білімнен кейінгі білім туралы құжат</w:t>
      </w:r>
      <w:r w:rsidR="00FF3E27">
        <w:rPr>
          <w:rFonts w:ascii="Times New Roman" w:eastAsia="Times New Roman" w:hAnsi="Times New Roman" w:cs="Times New Roman"/>
          <w:color w:val="000000"/>
          <w:spacing w:val="2"/>
          <w:sz w:val="28"/>
          <w:szCs w:val="28"/>
          <w:lang w:val="kk-KZ" w:eastAsia="ru-RU"/>
        </w:rPr>
        <w:t>ын (төлнұсқа), 3х4 көлеміндегі 6</w:t>
      </w:r>
      <w:r w:rsidRPr="00AC631F">
        <w:rPr>
          <w:rFonts w:ascii="Times New Roman" w:eastAsia="Times New Roman" w:hAnsi="Times New Roman" w:cs="Times New Roman"/>
          <w:color w:val="000000"/>
          <w:spacing w:val="2"/>
          <w:sz w:val="28"/>
          <w:szCs w:val="28"/>
          <w:lang w:val="kk-KZ" w:eastAsia="ru-RU"/>
        </w:rPr>
        <w:t xml:space="preserve"> фотосуретін, 086-У нысанындағы медициналық анықтаманы, ҰБТ немесе КТ сертификатын қоса береді.</w:t>
      </w:r>
    </w:p>
    <w:p w:rsidR="00041DD2" w:rsidRPr="00041DD2" w:rsidRDefault="00DA764C" w:rsidP="00041DD2">
      <w:pPr>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68</w:t>
      </w:r>
      <w:r w:rsidR="00041DD2" w:rsidRPr="00041DD2">
        <w:rPr>
          <w:rFonts w:ascii="Times New Roman" w:eastAsia="Times New Roman" w:hAnsi="Times New Roman" w:cs="Times New Roman"/>
          <w:color w:val="000000"/>
          <w:spacing w:val="2"/>
          <w:sz w:val="28"/>
          <w:szCs w:val="28"/>
          <w:lang w:val="kk-KZ" w:eastAsia="ru-RU"/>
        </w:rPr>
        <w:t>. Білім беру грантын тағайындау туралы куәлік алған адамдар куәлікте көрсетілген жоғары оқу орнына қабылдау туралы өтініш береді және жоғары оқу орны ректорының бұйрығымен студенттер қатарына қабылданады.</w:t>
      </w:r>
    </w:p>
    <w:p w:rsidR="00041DD2" w:rsidRDefault="00041DD2" w:rsidP="00041DD2">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041DD2">
        <w:rPr>
          <w:rFonts w:ascii="Times New Roman" w:eastAsia="Times New Roman" w:hAnsi="Times New Roman" w:cs="Times New Roman"/>
          <w:color w:val="000000"/>
          <w:spacing w:val="2"/>
          <w:sz w:val="28"/>
          <w:szCs w:val="28"/>
          <w:lang w:val="kk-KZ" w:eastAsia="ru-RU"/>
        </w:rPr>
        <w:t xml:space="preserve">      Шығармашылық мамандықтар бойынша білім беру грантын тағайындау туралы куәлік иегерлері өздері </w:t>
      </w:r>
      <w:r>
        <w:rPr>
          <w:rFonts w:ascii="Times New Roman" w:eastAsia="Times New Roman" w:hAnsi="Times New Roman" w:cs="Times New Roman"/>
          <w:color w:val="000000"/>
          <w:spacing w:val="2"/>
          <w:sz w:val="28"/>
          <w:szCs w:val="28"/>
          <w:lang w:val="kk-KZ" w:eastAsia="ru-RU"/>
        </w:rPr>
        <w:t>шығармашылық</w:t>
      </w:r>
      <w:r w:rsidRPr="00041DD2">
        <w:rPr>
          <w:rFonts w:ascii="Times New Roman" w:eastAsia="Times New Roman" w:hAnsi="Times New Roman" w:cs="Times New Roman"/>
          <w:color w:val="000000"/>
          <w:spacing w:val="2"/>
          <w:sz w:val="28"/>
          <w:szCs w:val="28"/>
          <w:lang w:val="kk-KZ" w:eastAsia="ru-RU"/>
        </w:rPr>
        <w:t xml:space="preserve"> емтихан тапсырған жоғары оқу орындарына қабылданады.</w:t>
      </w:r>
    </w:p>
    <w:p w:rsidR="00657C97" w:rsidRPr="00657C97" w:rsidRDefault="00657C97" w:rsidP="00657C97">
      <w:pPr>
        <w:spacing w:after="0" w:line="240" w:lineRule="auto"/>
        <w:ind w:firstLine="709"/>
        <w:jc w:val="both"/>
        <w:rPr>
          <w:rFonts w:ascii="Times New Roman" w:hAnsi="Times New Roman" w:cs="Times New Roman"/>
          <w:color w:val="000000"/>
          <w:sz w:val="28"/>
          <w:szCs w:val="28"/>
          <w:lang w:val="kk-KZ"/>
        </w:rPr>
      </w:pPr>
      <w:r w:rsidRPr="002C46E1">
        <w:rPr>
          <w:rFonts w:ascii="Times New Roman" w:hAnsi="Times New Roman" w:cs="Times New Roman"/>
          <w:color w:val="000000"/>
          <w:sz w:val="28"/>
          <w:szCs w:val="28"/>
          <w:lang w:val="kk-KZ"/>
        </w:rPr>
        <w:lastRenderedPageBreak/>
        <w:t>Мемлекеттік білім беру тапсырысы негізінде оқуға түсетін Қазақстан Республикасының азаматтары Қазақстан Республикасының Үкіметі айқындайтын тәртіппен кемінде үш жыл жұмыспен өтеу туралы шарт жасайды.</w:t>
      </w:r>
    </w:p>
    <w:p w:rsidR="00041DD2" w:rsidRDefault="00DA764C" w:rsidP="00041DD2">
      <w:pPr>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69</w:t>
      </w:r>
      <w:r w:rsidR="00041DD2">
        <w:rPr>
          <w:rFonts w:ascii="Times New Roman" w:eastAsia="Times New Roman" w:hAnsi="Times New Roman" w:cs="Times New Roman"/>
          <w:color w:val="000000"/>
          <w:spacing w:val="2"/>
          <w:sz w:val="28"/>
          <w:szCs w:val="28"/>
          <w:lang w:val="kk-KZ" w:eastAsia="ru-RU"/>
        </w:rPr>
        <w:t xml:space="preserve">. </w:t>
      </w:r>
      <w:r w:rsidR="00041DD2" w:rsidRPr="00A864D7">
        <w:rPr>
          <w:rFonts w:ascii="Times New Roman" w:eastAsia="Times New Roman" w:hAnsi="Times New Roman" w:cs="Times New Roman"/>
          <w:color w:val="000000"/>
          <w:spacing w:val="2"/>
          <w:sz w:val="28"/>
          <w:szCs w:val="28"/>
          <w:lang w:val="kk-KZ" w:eastAsia="ru-RU"/>
        </w:rPr>
        <w:t>А</w:t>
      </w:r>
      <w:r w:rsidR="00041DD2" w:rsidRPr="00836DA0">
        <w:rPr>
          <w:rFonts w:ascii="Times New Roman" w:eastAsia="Times New Roman" w:hAnsi="Times New Roman" w:cs="Times New Roman"/>
          <w:color w:val="000000"/>
          <w:spacing w:val="2"/>
          <w:sz w:val="28"/>
          <w:szCs w:val="28"/>
          <w:lang w:val="kk-KZ" w:eastAsia="ru-RU"/>
        </w:rPr>
        <w:t>кадемияға</w:t>
      </w:r>
      <w:r w:rsidR="00041DD2">
        <w:rPr>
          <w:rFonts w:ascii="Courier New" w:eastAsia="Times New Roman" w:hAnsi="Courier New" w:cs="Courier New"/>
          <w:color w:val="000000"/>
          <w:spacing w:val="2"/>
          <w:sz w:val="20"/>
          <w:szCs w:val="20"/>
          <w:lang w:val="kk-KZ" w:eastAsia="ru-RU"/>
        </w:rPr>
        <w:t xml:space="preserve"> </w:t>
      </w:r>
      <w:r w:rsidR="00041DD2" w:rsidRPr="00041DD2">
        <w:rPr>
          <w:rFonts w:ascii="Times New Roman" w:eastAsia="Times New Roman" w:hAnsi="Times New Roman" w:cs="Times New Roman"/>
          <w:color w:val="000000"/>
          <w:spacing w:val="2"/>
          <w:sz w:val="28"/>
          <w:szCs w:val="28"/>
          <w:lang w:val="kk-KZ" w:eastAsia="ru-RU"/>
        </w:rPr>
        <w:t>ақылы оқуға қабылданушылар</w:t>
      </w:r>
      <w:r w:rsidR="00041DD2">
        <w:rPr>
          <w:rFonts w:ascii="Courier New" w:eastAsia="Times New Roman" w:hAnsi="Courier New" w:cs="Courier New"/>
          <w:color w:val="000000"/>
          <w:spacing w:val="2"/>
          <w:sz w:val="20"/>
          <w:szCs w:val="20"/>
          <w:lang w:val="kk-KZ" w:eastAsia="ru-RU"/>
        </w:rPr>
        <w:t xml:space="preserve"> </w:t>
      </w:r>
      <w:r w:rsidR="009633EB">
        <w:rPr>
          <w:rFonts w:ascii="Times New Roman" w:eastAsia="Times New Roman" w:hAnsi="Times New Roman" w:cs="Times New Roman"/>
          <w:color w:val="000000"/>
          <w:spacing w:val="2"/>
          <w:sz w:val="28"/>
          <w:szCs w:val="28"/>
          <w:lang w:val="kk-KZ" w:eastAsia="ru-RU"/>
        </w:rPr>
        <w:t xml:space="preserve"> ҰБТ немесе КТ-да</w:t>
      </w:r>
      <w:r w:rsidR="00041DD2" w:rsidRPr="00A864D7">
        <w:rPr>
          <w:rFonts w:ascii="Times New Roman" w:eastAsia="Times New Roman" w:hAnsi="Times New Roman" w:cs="Times New Roman"/>
          <w:color w:val="000000"/>
          <w:spacing w:val="2"/>
          <w:sz w:val="28"/>
          <w:szCs w:val="28"/>
          <w:lang w:val="kk-KZ" w:eastAsia="ru-RU"/>
        </w:rPr>
        <w:t xml:space="preserve">н өткен, тестілеу және шығармашылық емтихан нәтижелері бойынша – кемінде </w:t>
      </w:r>
      <w:r w:rsidR="00041DD2" w:rsidRPr="00DA764C">
        <w:rPr>
          <w:rFonts w:ascii="Times New Roman" w:eastAsia="Times New Roman" w:hAnsi="Times New Roman" w:cs="Times New Roman"/>
          <w:b/>
          <w:color w:val="000000"/>
          <w:spacing w:val="2"/>
          <w:sz w:val="28"/>
          <w:szCs w:val="28"/>
          <w:lang w:val="kk-KZ" w:eastAsia="ru-RU"/>
        </w:rPr>
        <w:t>65 балл</w:t>
      </w:r>
      <w:r w:rsidR="00041DD2" w:rsidRPr="00A864D7">
        <w:rPr>
          <w:rFonts w:ascii="Times New Roman" w:eastAsia="Times New Roman" w:hAnsi="Times New Roman" w:cs="Times New Roman"/>
          <w:color w:val="000000"/>
          <w:spacing w:val="2"/>
          <w:sz w:val="28"/>
          <w:szCs w:val="28"/>
          <w:lang w:val="kk-KZ" w:eastAsia="ru-RU"/>
        </w:rPr>
        <w:t xml:space="preserve">, оның ішінде Қазақстан тарихы, оқу сауаттылығы – оқу тілі бойынша – кемінде </w:t>
      </w:r>
      <w:r w:rsidR="00041DD2" w:rsidRPr="00DA764C">
        <w:rPr>
          <w:rFonts w:ascii="Times New Roman" w:eastAsia="Times New Roman" w:hAnsi="Times New Roman" w:cs="Times New Roman"/>
          <w:b/>
          <w:color w:val="000000"/>
          <w:spacing w:val="2"/>
          <w:sz w:val="28"/>
          <w:szCs w:val="28"/>
          <w:lang w:val="kk-KZ" w:eastAsia="ru-RU"/>
        </w:rPr>
        <w:t>5 балл</w:t>
      </w:r>
      <w:r w:rsidR="00041DD2" w:rsidRPr="00A864D7">
        <w:rPr>
          <w:rFonts w:ascii="Times New Roman" w:eastAsia="Times New Roman" w:hAnsi="Times New Roman" w:cs="Times New Roman"/>
          <w:color w:val="000000"/>
          <w:spacing w:val="2"/>
          <w:sz w:val="28"/>
          <w:szCs w:val="28"/>
          <w:lang w:val="kk-KZ" w:eastAsia="ru-RU"/>
        </w:rPr>
        <w:t xml:space="preserve"> және әр шығармашылық емтиханнан кемінде </w:t>
      </w:r>
      <w:r w:rsidR="00093404">
        <w:rPr>
          <w:rFonts w:ascii="Times New Roman" w:eastAsia="Times New Roman" w:hAnsi="Times New Roman" w:cs="Times New Roman"/>
          <w:b/>
          <w:color w:val="000000"/>
          <w:spacing w:val="2"/>
          <w:sz w:val="28"/>
          <w:szCs w:val="28"/>
          <w:lang w:val="kk-KZ" w:eastAsia="ru-RU"/>
        </w:rPr>
        <w:t>5</w:t>
      </w:r>
      <w:r w:rsidR="00041DD2" w:rsidRPr="00DA764C">
        <w:rPr>
          <w:rFonts w:ascii="Times New Roman" w:eastAsia="Times New Roman" w:hAnsi="Times New Roman" w:cs="Times New Roman"/>
          <w:b/>
          <w:color w:val="000000"/>
          <w:spacing w:val="2"/>
          <w:sz w:val="28"/>
          <w:szCs w:val="28"/>
          <w:lang w:val="kk-KZ" w:eastAsia="ru-RU"/>
        </w:rPr>
        <w:t xml:space="preserve"> балл</w:t>
      </w:r>
      <w:r w:rsidR="00041DD2" w:rsidRPr="00A864D7">
        <w:rPr>
          <w:rFonts w:ascii="Times New Roman" w:eastAsia="Times New Roman" w:hAnsi="Times New Roman" w:cs="Times New Roman"/>
          <w:color w:val="000000"/>
          <w:spacing w:val="2"/>
          <w:sz w:val="28"/>
          <w:szCs w:val="28"/>
          <w:lang w:val="kk-KZ" w:eastAsia="ru-RU"/>
        </w:rPr>
        <w:t xml:space="preserve"> алған жалпы орта (орта жалпы) білім беру ұйымдарының бітірушілері немесе техникалық және кәсіптік (бастауыш немесе орта кәсіптік) орта білімнен кейінгі білім беру бағдарламаларын іске асыратын білім беру ұйымдарының (жеделдетілген оқу мерзімімен қысқартылған білім бағдарламалары бойынша ұқсас мамандықтарға түсушілер үшін – кемінде </w:t>
      </w:r>
      <w:r w:rsidR="00093404">
        <w:rPr>
          <w:rFonts w:ascii="Times New Roman" w:eastAsia="Times New Roman" w:hAnsi="Times New Roman" w:cs="Times New Roman"/>
          <w:b/>
          <w:color w:val="000000"/>
          <w:spacing w:val="2"/>
          <w:sz w:val="28"/>
          <w:szCs w:val="28"/>
          <w:lang w:val="kk-KZ" w:eastAsia="ru-RU"/>
        </w:rPr>
        <w:t>2</w:t>
      </w:r>
      <w:r w:rsidR="00041DD2" w:rsidRPr="00DA764C">
        <w:rPr>
          <w:rFonts w:ascii="Times New Roman" w:eastAsia="Times New Roman" w:hAnsi="Times New Roman" w:cs="Times New Roman"/>
          <w:b/>
          <w:color w:val="000000"/>
          <w:spacing w:val="2"/>
          <w:sz w:val="28"/>
          <w:szCs w:val="28"/>
          <w:lang w:val="kk-KZ" w:eastAsia="ru-RU"/>
        </w:rPr>
        <w:t>5 балл</w:t>
      </w:r>
      <w:r w:rsidR="00041DD2" w:rsidRPr="00A864D7">
        <w:rPr>
          <w:rFonts w:ascii="Times New Roman" w:eastAsia="Times New Roman" w:hAnsi="Times New Roman" w:cs="Times New Roman"/>
          <w:color w:val="000000"/>
          <w:spacing w:val="2"/>
          <w:sz w:val="28"/>
          <w:szCs w:val="28"/>
          <w:lang w:val="kk-KZ" w:eastAsia="ru-RU"/>
        </w:rPr>
        <w:t xml:space="preserve">, оның ішінде шығармашылық емтихан бойынша – кемінде </w:t>
      </w:r>
      <w:r w:rsidR="00041DD2" w:rsidRPr="00DA764C">
        <w:rPr>
          <w:rFonts w:ascii="Times New Roman" w:eastAsia="Times New Roman" w:hAnsi="Times New Roman" w:cs="Times New Roman"/>
          <w:b/>
          <w:color w:val="000000"/>
          <w:spacing w:val="2"/>
          <w:sz w:val="28"/>
          <w:szCs w:val="28"/>
          <w:lang w:val="kk-KZ" w:eastAsia="ru-RU"/>
        </w:rPr>
        <w:t>5 балл</w:t>
      </w:r>
      <w:r w:rsidR="00041DD2" w:rsidRPr="00A864D7">
        <w:rPr>
          <w:rFonts w:ascii="Times New Roman" w:eastAsia="Times New Roman" w:hAnsi="Times New Roman" w:cs="Times New Roman"/>
          <w:color w:val="000000"/>
          <w:spacing w:val="2"/>
          <w:sz w:val="28"/>
          <w:szCs w:val="28"/>
          <w:lang w:val="kk-KZ" w:eastAsia="ru-RU"/>
        </w:rPr>
        <w:t xml:space="preserve"> және бейіндік пән бойынша кемінде </w:t>
      </w:r>
      <w:r w:rsidR="00093404">
        <w:rPr>
          <w:rFonts w:ascii="Times New Roman" w:eastAsia="Times New Roman" w:hAnsi="Times New Roman" w:cs="Times New Roman"/>
          <w:b/>
          <w:color w:val="000000"/>
          <w:spacing w:val="2"/>
          <w:sz w:val="28"/>
          <w:szCs w:val="28"/>
          <w:lang w:val="kk-KZ" w:eastAsia="ru-RU"/>
        </w:rPr>
        <w:t>5</w:t>
      </w:r>
      <w:r w:rsidR="00041DD2" w:rsidRPr="00DA764C">
        <w:rPr>
          <w:rFonts w:ascii="Times New Roman" w:eastAsia="Times New Roman" w:hAnsi="Times New Roman" w:cs="Times New Roman"/>
          <w:b/>
          <w:color w:val="000000"/>
          <w:spacing w:val="2"/>
          <w:sz w:val="28"/>
          <w:szCs w:val="28"/>
          <w:lang w:val="kk-KZ" w:eastAsia="ru-RU"/>
        </w:rPr>
        <w:t xml:space="preserve"> балл</w:t>
      </w:r>
      <w:r w:rsidR="00041DD2" w:rsidRPr="00A864D7">
        <w:rPr>
          <w:rFonts w:ascii="Times New Roman" w:eastAsia="Times New Roman" w:hAnsi="Times New Roman" w:cs="Times New Roman"/>
          <w:color w:val="000000"/>
          <w:spacing w:val="2"/>
          <w:sz w:val="28"/>
          <w:szCs w:val="28"/>
          <w:lang w:val="kk-KZ" w:eastAsia="ru-RU"/>
        </w:rPr>
        <w:t xml:space="preserve"> алған) бітірушілері қабылданады.</w:t>
      </w:r>
    </w:p>
    <w:p w:rsidR="00041DD2" w:rsidRPr="00041DD2" w:rsidRDefault="00041DD2" w:rsidP="00041DD2">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041DD2">
        <w:rPr>
          <w:rFonts w:ascii="Times New Roman" w:eastAsia="Times New Roman" w:hAnsi="Times New Roman" w:cs="Times New Roman"/>
          <w:color w:val="000000"/>
          <w:spacing w:val="2"/>
          <w:sz w:val="28"/>
          <w:szCs w:val="28"/>
          <w:lang w:val="kk-KZ" w:eastAsia="ru-RU"/>
        </w:rPr>
        <w:t xml:space="preserve">      Осы </w:t>
      </w:r>
      <w:r>
        <w:rPr>
          <w:rFonts w:ascii="Times New Roman" w:eastAsia="Times New Roman" w:hAnsi="Times New Roman" w:cs="Times New Roman"/>
          <w:color w:val="000000"/>
          <w:spacing w:val="2"/>
          <w:sz w:val="28"/>
          <w:szCs w:val="28"/>
          <w:lang w:val="kk-KZ" w:eastAsia="ru-RU"/>
        </w:rPr>
        <w:t>Ереженің 9</w:t>
      </w:r>
      <w:r w:rsidRPr="00041DD2">
        <w:rPr>
          <w:rFonts w:ascii="Times New Roman" w:eastAsia="Times New Roman" w:hAnsi="Times New Roman" w:cs="Times New Roman"/>
          <w:color w:val="000000"/>
          <w:spacing w:val="2"/>
          <w:sz w:val="28"/>
          <w:szCs w:val="28"/>
          <w:lang w:val="kk-KZ" w:eastAsia="ru-RU"/>
        </w:rPr>
        <w:t xml:space="preserve">-тармағында көзделген ҰБТ немесе КТ нәтижелері бойынша осы тармақта белгіленген шекті балды жинаған адамдар </w:t>
      </w:r>
      <w:r w:rsidR="00004C64">
        <w:rPr>
          <w:rFonts w:ascii="Times New Roman" w:eastAsia="Times New Roman" w:hAnsi="Times New Roman" w:cs="Times New Roman"/>
          <w:color w:val="000000"/>
          <w:spacing w:val="2"/>
          <w:sz w:val="28"/>
          <w:szCs w:val="28"/>
          <w:lang w:val="kk-KZ" w:eastAsia="ru-RU"/>
        </w:rPr>
        <w:t>А</w:t>
      </w:r>
      <w:r w:rsidR="00034CE8">
        <w:rPr>
          <w:rFonts w:ascii="Times New Roman" w:eastAsia="Times New Roman" w:hAnsi="Times New Roman" w:cs="Times New Roman"/>
          <w:color w:val="000000"/>
          <w:spacing w:val="2"/>
          <w:sz w:val="28"/>
          <w:szCs w:val="28"/>
          <w:lang w:val="kk-KZ" w:eastAsia="ru-RU"/>
        </w:rPr>
        <w:t xml:space="preserve">кадемия ректорының </w:t>
      </w:r>
      <w:r w:rsidRPr="00041DD2">
        <w:rPr>
          <w:rFonts w:ascii="Times New Roman" w:eastAsia="Times New Roman" w:hAnsi="Times New Roman" w:cs="Times New Roman"/>
          <w:color w:val="000000"/>
          <w:spacing w:val="2"/>
          <w:sz w:val="28"/>
          <w:szCs w:val="28"/>
          <w:lang w:val="kk-KZ" w:eastAsia="ru-RU"/>
        </w:rPr>
        <w:t>атына ақылы негізде жоғары оқу орнына қабылдау туралы өтініш береді.</w:t>
      </w:r>
    </w:p>
    <w:p w:rsidR="00041DD2" w:rsidRPr="00041DD2" w:rsidRDefault="00041DD2" w:rsidP="00041DD2">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041DD2">
        <w:rPr>
          <w:rFonts w:ascii="Times New Roman" w:eastAsia="Times New Roman" w:hAnsi="Times New Roman" w:cs="Times New Roman"/>
          <w:color w:val="000000"/>
          <w:spacing w:val="2"/>
          <w:sz w:val="28"/>
          <w:szCs w:val="28"/>
          <w:lang w:val="kk-KZ" w:eastAsia="ru-RU"/>
        </w:rPr>
        <w:t>      Өтінішке ҰБТ немесе КТ сертификаты, уәкілетті тұлғаның қолы қойылған және мөрмен бекітілген транскрипт көшірмесі қоса беріледі.</w:t>
      </w:r>
    </w:p>
    <w:p w:rsidR="00A46C21" w:rsidRDefault="00A07899" w:rsidP="00A10F22">
      <w:pPr>
        <w:spacing w:after="0" w:line="240" w:lineRule="auto"/>
        <w:jc w:val="both"/>
        <w:rPr>
          <w:rFonts w:ascii="Times New Roman" w:hAnsi="Times New Roman" w:cs="Times New Roman"/>
          <w:color w:val="000000"/>
          <w:sz w:val="28"/>
          <w:szCs w:val="28"/>
          <w:lang w:val="kk-KZ"/>
        </w:rPr>
      </w:pPr>
      <w:r w:rsidRPr="00034CE8">
        <w:rPr>
          <w:rFonts w:ascii="Times New Roman" w:hAnsi="Times New Roman" w:cs="Times New Roman"/>
          <w:color w:val="000000"/>
          <w:sz w:val="28"/>
          <w:szCs w:val="28"/>
          <w:lang w:val="kk-KZ"/>
        </w:rPr>
        <w:t xml:space="preserve">      </w:t>
      </w:r>
      <w:r w:rsidR="007F338E">
        <w:rPr>
          <w:rFonts w:ascii="Times New Roman" w:hAnsi="Times New Roman" w:cs="Times New Roman"/>
          <w:color w:val="000000"/>
          <w:sz w:val="28"/>
          <w:szCs w:val="28"/>
          <w:lang w:val="kk-KZ"/>
        </w:rPr>
        <w:t xml:space="preserve"> </w:t>
      </w:r>
      <w:r w:rsidR="007F338E">
        <w:rPr>
          <w:rFonts w:ascii="Times New Roman" w:hAnsi="Times New Roman" w:cs="Times New Roman"/>
          <w:color w:val="000000"/>
          <w:sz w:val="28"/>
          <w:szCs w:val="28"/>
          <w:lang w:val="kk-KZ"/>
        </w:rPr>
        <w:tab/>
      </w:r>
      <w:r w:rsidR="00685B39">
        <w:rPr>
          <w:rFonts w:ascii="Times New Roman" w:hAnsi="Times New Roman" w:cs="Times New Roman"/>
          <w:color w:val="000000"/>
          <w:sz w:val="28"/>
          <w:szCs w:val="28"/>
          <w:lang w:val="kk-KZ"/>
        </w:rPr>
        <w:t>70</w:t>
      </w:r>
      <w:r w:rsidR="002F0EEF" w:rsidRPr="001E2813">
        <w:rPr>
          <w:rFonts w:ascii="Times New Roman" w:hAnsi="Times New Roman" w:cs="Times New Roman"/>
          <w:color w:val="000000"/>
          <w:sz w:val="28"/>
          <w:szCs w:val="28"/>
          <w:lang w:val="kk-KZ"/>
        </w:rPr>
        <w:t xml:space="preserve">. </w:t>
      </w:r>
      <w:r w:rsidR="004E582C">
        <w:rPr>
          <w:rFonts w:ascii="Times New Roman" w:hAnsi="Times New Roman" w:cs="Times New Roman"/>
          <w:color w:val="000000"/>
          <w:sz w:val="28"/>
          <w:szCs w:val="28"/>
          <w:lang w:val="kk-KZ"/>
        </w:rPr>
        <w:t>Оқуға қабылдау жекелеген мамандықтар және тіл</w:t>
      </w:r>
      <w:r w:rsidR="00034CE8">
        <w:rPr>
          <w:rFonts w:ascii="Times New Roman" w:hAnsi="Times New Roman" w:cs="Times New Roman"/>
          <w:color w:val="000000"/>
          <w:sz w:val="28"/>
          <w:szCs w:val="28"/>
          <w:lang w:val="kk-KZ"/>
        </w:rPr>
        <w:t xml:space="preserve">дік бөлімдер </w:t>
      </w:r>
      <w:r w:rsidR="004E582C">
        <w:rPr>
          <w:rFonts w:ascii="Times New Roman" w:hAnsi="Times New Roman" w:cs="Times New Roman"/>
          <w:color w:val="000000"/>
          <w:sz w:val="28"/>
          <w:szCs w:val="28"/>
          <w:lang w:val="kk-KZ"/>
        </w:rPr>
        <w:t xml:space="preserve">бойынша </w:t>
      </w:r>
      <w:r w:rsidR="00034CE8">
        <w:rPr>
          <w:rFonts w:ascii="Times New Roman" w:hAnsi="Times New Roman" w:cs="Times New Roman"/>
          <w:color w:val="000000"/>
          <w:sz w:val="28"/>
          <w:szCs w:val="28"/>
          <w:lang w:val="kk-KZ"/>
        </w:rPr>
        <w:t xml:space="preserve">жеке </w:t>
      </w:r>
      <w:r w:rsidR="004E582C">
        <w:rPr>
          <w:rFonts w:ascii="Times New Roman" w:hAnsi="Times New Roman" w:cs="Times New Roman"/>
          <w:color w:val="000000"/>
          <w:sz w:val="28"/>
          <w:szCs w:val="28"/>
          <w:lang w:val="kk-KZ"/>
        </w:rPr>
        <w:t xml:space="preserve">жүргізіледі. </w:t>
      </w:r>
    </w:p>
    <w:p w:rsidR="00FE6EC8" w:rsidRPr="002C46E1" w:rsidRDefault="00FE6EC8" w:rsidP="00FE6EC8">
      <w:pPr>
        <w:spacing w:after="0" w:line="240" w:lineRule="auto"/>
        <w:ind w:firstLine="709"/>
        <w:jc w:val="both"/>
        <w:rPr>
          <w:rFonts w:ascii="Times New Roman" w:hAnsi="Times New Roman" w:cs="Times New Roman"/>
          <w:sz w:val="28"/>
          <w:szCs w:val="28"/>
          <w:lang w:val="kk-KZ"/>
        </w:rPr>
      </w:pPr>
      <w:bookmarkStart w:id="17" w:name="z87"/>
      <w:r w:rsidRPr="002C46E1">
        <w:rPr>
          <w:rFonts w:ascii="Times New Roman" w:hAnsi="Times New Roman" w:cs="Times New Roman"/>
          <w:color w:val="000000"/>
          <w:sz w:val="28"/>
          <w:szCs w:val="28"/>
          <w:lang w:val="kk-KZ"/>
        </w:rPr>
        <w:t>Шығармашылық емтихандар белгіленген мамандықтарға қабылдау осы емтихандар бойынша алынған балдар есепке алына отырып жүргізіледі.</w:t>
      </w:r>
    </w:p>
    <w:bookmarkEnd w:id="17"/>
    <w:p w:rsidR="00034CE8" w:rsidRPr="00B45470" w:rsidRDefault="00685B39" w:rsidP="00FE6EC8">
      <w:pPr>
        <w:spacing w:after="0" w:line="285" w:lineRule="atLeast"/>
        <w:ind w:firstLine="708"/>
        <w:jc w:val="both"/>
        <w:textAlignment w:val="baseline"/>
        <w:rPr>
          <w:rFonts w:ascii="Times New Roman" w:eastAsia="Times New Roman" w:hAnsi="Times New Roman" w:cs="Times New Roman"/>
          <w:spacing w:val="2"/>
          <w:sz w:val="28"/>
          <w:szCs w:val="28"/>
          <w:lang w:val="kk-KZ" w:eastAsia="ru-RU"/>
        </w:rPr>
      </w:pPr>
      <w:r>
        <w:rPr>
          <w:rFonts w:ascii="Times New Roman" w:hAnsi="Times New Roman" w:cs="Times New Roman"/>
          <w:color w:val="000000"/>
          <w:sz w:val="28"/>
          <w:szCs w:val="28"/>
          <w:lang w:val="kk-KZ"/>
        </w:rPr>
        <w:t>71</w:t>
      </w:r>
      <w:r w:rsidR="00034CE8">
        <w:rPr>
          <w:rFonts w:ascii="Times New Roman" w:hAnsi="Times New Roman" w:cs="Times New Roman"/>
          <w:color w:val="000000"/>
          <w:sz w:val="28"/>
          <w:szCs w:val="28"/>
          <w:lang w:val="kk-KZ"/>
        </w:rPr>
        <w:t xml:space="preserve">. </w:t>
      </w:r>
      <w:r w:rsidR="00034CE8" w:rsidRPr="00034CE8">
        <w:rPr>
          <w:rFonts w:ascii="Times New Roman" w:eastAsia="Times New Roman" w:hAnsi="Times New Roman" w:cs="Times New Roman"/>
          <w:color w:val="000000"/>
          <w:spacing w:val="2"/>
          <w:sz w:val="28"/>
          <w:szCs w:val="28"/>
          <w:lang w:val="kk-KZ" w:eastAsia="ru-RU"/>
        </w:rPr>
        <w:t xml:space="preserve">Оқуға түсуші екінші деңгейдегі банктер беретін білім беру кредитін ресімдеген жағдайда, ол құжаттарының қаралып жатқандығы туралы банктен тиісті анықтаманы ұсынған кезде </w:t>
      </w:r>
      <w:r w:rsidR="00034CE8">
        <w:rPr>
          <w:rFonts w:ascii="Times New Roman" w:eastAsia="Times New Roman" w:hAnsi="Times New Roman" w:cs="Times New Roman"/>
          <w:color w:val="000000"/>
          <w:spacing w:val="2"/>
          <w:sz w:val="28"/>
          <w:szCs w:val="28"/>
          <w:lang w:val="kk-KZ" w:eastAsia="ru-RU"/>
        </w:rPr>
        <w:t xml:space="preserve">Академияның </w:t>
      </w:r>
      <w:r w:rsidR="00034CE8" w:rsidRPr="00034CE8">
        <w:rPr>
          <w:rFonts w:ascii="Times New Roman" w:eastAsia="Times New Roman" w:hAnsi="Times New Roman" w:cs="Times New Roman"/>
          <w:color w:val="000000"/>
          <w:spacing w:val="2"/>
          <w:sz w:val="28"/>
          <w:szCs w:val="28"/>
          <w:lang w:val="kk-KZ" w:eastAsia="ru-RU"/>
        </w:rPr>
        <w:t>студенттері қатарына қабылданады.</w:t>
      </w:r>
    </w:p>
    <w:p w:rsidR="00034CE8" w:rsidRDefault="00034CE8" w:rsidP="00034CE8">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034CE8">
        <w:rPr>
          <w:rFonts w:ascii="Times New Roman" w:eastAsia="Times New Roman" w:hAnsi="Times New Roman" w:cs="Times New Roman"/>
          <w:color w:val="000000"/>
          <w:spacing w:val="2"/>
          <w:sz w:val="28"/>
          <w:szCs w:val="28"/>
          <w:lang w:val="kk-KZ" w:eastAsia="ru-RU"/>
        </w:rPr>
        <w:t>      Бұл ретте оған білім беру қызметін көрсету шартында белгіленген және азаматты оқуға қабылдауға дейін төлеуге жататын соманы төлеу мерзімі білім беру кредитін ресімдеу кезеңіне, бірақ банктен анықтама алған кезден бастап төрт аптадан асырылмай ұзартылады.</w:t>
      </w:r>
    </w:p>
    <w:p w:rsidR="005D0C61" w:rsidRPr="005D0C61" w:rsidRDefault="00685B39" w:rsidP="005D0C61">
      <w:pPr>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72</w:t>
      </w:r>
      <w:r w:rsidR="005D0C61">
        <w:rPr>
          <w:rFonts w:ascii="Times New Roman" w:eastAsia="Times New Roman" w:hAnsi="Times New Roman" w:cs="Times New Roman"/>
          <w:color w:val="000000"/>
          <w:spacing w:val="2"/>
          <w:sz w:val="28"/>
          <w:szCs w:val="28"/>
          <w:lang w:val="kk-KZ" w:eastAsia="ru-RU"/>
        </w:rPr>
        <w:t xml:space="preserve">. </w:t>
      </w:r>
      <w:r w:rsidR="005D0C61" w:rsidRPr="005D0C61">
        <w:rPr>
          <w:rFonts w:ascii="Times New Roman" w:eastAsia="Times New Roman" w:hAnsi="Times New Roman" w:cs="Times New Roman"/>
          <w:color w:val="000000"/>
          <w:spacing w:val="2"/>
          <w:sz w:val="28"/>
          <w:szCs w:val="28"/>
          <w:lang w:val="kk-KZ" w:eastAsia="ru-RU"/>
        </w:rPr>
        <w:t>Шет тілінде берілген құжаттардың мемлекеттік немесе орыс тіліндегі нотариалды куәландырылған аудармасы болуы тиіс.</w:t>
      </w:r>
    </w:p>
    <w:p w:rsidR="005D0C61" w:rsidRPr="005D0C61" w:rsidRDefault="005D0C61" w:rsidP="005D0C61">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5D0C61">
        <w:rPr>
          <w:rFonts w:ascii="Times New Roman" w:eastAsia="Times New Roman" w:hAnsi="Times New Roman" w:cs="Times New Roman"/>
          <w:color w:val="000000"/>
          <w:spacing w:val="2"/>
          <w:sz w:val="28"/>
          <w:szCs w:val="28"/>
          <w:lang w:val="kk-KZ" w:eastAsia="ru-RU"/>
        </w:rPr>
        <w:t>      Шетелдік білім беру ұйымдары берген білім туралы құжаттар адамдар оқуға қабылданғаннан кейін оқудың бірінші семестрі ішінде заңнамада белгіленген тәртіппен нострификациялау рәсімінен өтеді.</w:t>
      </w:r>
    </w:p>
    <w:bookmarkEnd w:id="16"/>
    <w:p w:rsidR="0096356C" w:rsidRDefault="00685B39" w:rsidP="005D0C61">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73</w:t>
      </w:r>
      <w:r w:rsidR="00396B49" w:rsidRPr="007F338E">
        <w:rPr>
          <w:rFonts w:ascii="Times New Roman" w:hAnsi="Times New Roman" w:cs="Times New Roman"/>
          <w:color w:val="000000"/>
          <w:sz w:val="28"/>
          <w:szCs w:val="28"/>
          <w:lang w:val="kk-KZ"/>
        </w:rPr>
        <w:t>.</w:t>
      </w:r>
      <w:r w:rsidR="00396B49" w:rsidRPr="0055135E">
        <w:rPr>
          <w:rFonts w:ascii="Times New Roman" w:hAnsi="Times New Roman" w:cs="Times New Roman"/>
          <w:color w:val="000000"/>
          <w:sz w:val="28"/>
          <w:szCs w:val="28"/>
          <w:lang w:val="kk-KZ"/>
        </w:rPr>
        <w:t xml:space="preserve"> Академия</w:t>
      </w:r>
      <w:r w:rsidR="008B6CD2">
        <w:rPr>
          <w:rFonts w:ascii="Times New Roman" w:hAnsi="Times New Roman" w:cs="Times New Roman"/>
          <w:color w:val="000000"/>
          <w:sz w:val="28"/>
          <w:szCs w:val="28"/>
          <w:lang w:val="kk-KZ"/>
        </w:rPr>
        <w:t xml:space="preserve"> </w:t>
      </w:r>
      <w:r w:rsidR="00DA759F">
        <w:rPr>
          <w:rFonts w:ascii="Times New Roman" w:hAnsi="Times New Roman" w:cs="Times New Roman"/>
          <w:color w:val="000000"/>
          <w:sz w:val="28"/>
          <w:szCs w:val="28"/>
          <w:lang w:val="kk-KZ"/>
        </w:rPr>
        <w:t xml:space="preserve">Қазақстан Республикасы Мәдениет және спорт министрлігіне белгіленген нысан мен белгіленген мерзімде, оқуға қабылдау аяқталғаннан кейінгі 10 күн мерзімде қабылдауды ұйымдастыру мен өткізу бойынша қорытынды есепті, студенттерді қабылдау туралы бұйрықтардың </w:t>
      </w:r>
      <w:r w:rsidR="00DA759F">
        <w:rPr>
          <w:rFonts w:ascii="Times New Roman" w:hAnsi="Times New Roman" w:cs="Times New Roman"/>
          <w:color w:val="000000"/>
          <w:sz w:val="28"/>
          <w:szCs w:val="28"/>
          <w:lang w:val="kk-KZ"/>
        </w:rPr>
        <w:lastRenderedPageBreak/>
        <w:t xml:space="preserve">көшірмелерін, сонымен қатар, </w:t>
      </w:r>
      <w:bookmarkStart w:id="18" w:name="_GoBack"/>
      <w:bookmarkEnd w:id="18"/>
      <w:r w:rsidR="00DA759F">
        <w:rPr>
          <w:rFonts w:ascii="Times New Roman" w:hAnsi="Times New Roman" w:cs="Times New Roman"/>
          <w:color w:val="000000"/>
          <w:sz w:val="28"/>
          <w:szCs w:val="28"/>
          <w:lang w:val="kk-KZ"/>
        </w:rPr>
        <w:t xml:space="preserve">білім </w:t>
      </w:r>
      <w:r w:rsidR="0055135E">
        <w:rPr>
          <w:rFonts w:ascii="Times New Roman" w:hAnsi="Times New Roman" w:cs="Times New Roman"/>
          <w:color w:val="000000"/>
          <w:sz w:val="28"/>
          <w:szCs w:val="28"/>
          <w:lang w:val="kk-KZ"/>
        </w:rPr>
        <w:t>беру грантынан бас тартқандар, жоғары оқу орнына келмегендердің жеке мәліметтері туралы ақпарат</w:t>
      </w:r>
      <w:r w:rsidR="00870AB4">
        <w:rPr>
          <w:rFonts w:ascii="Times New Roman" w:hAnsi="Times New Roman" w:cs="Times New Roman"/>
          <w:color w:val="000000"/>
          <w:sz w:val="28"/>
          <w:szCs w:val="28"/>
          <w:lang w:val="kk-KZ"/>
        </w:rPr>
        <w:t>тарды</w:t>
      </w:r>
      <w:r w:rsidR="0055135E">
        <w:rPr>
          <w:rFonts w:ascii="Times New Roman" w:hAnsi="Times New Roman" w:cs="Times New Roman"/>
          <w:color w:val="000000"/>
          <w:sz w:val="28"/>
          <w:szCs w:val="28"/>
          <w:lang w:val="kk-KZ"/>
        </w:rPr>
        <w:t xml:space="preserve"> береді.  </w:t>
      </w:r>
      <w:r w:rsidR="00DA759F">
        <w:rPr>
          <w:rFonts w:ascii="Times New Roman" w:hAnsi="Times New Roman" w:cs="Times New Roman"/>
          <w:color w:val="000000"/>
          <w:sz w:val="28"/>
          <w:szCs w:val="28"/>
          <w:lang w:val="kk-KZ"/>
        </w:rPr>
        <w:t xml:space="preserve"> </w:t>
      </w:r>
    </w:p>
    <w:p w:rsidR="00A864D7" w:rsidRDefault="00A864D7"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A864D7" w:rsidRDefault="00A864D7"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FC31BD" w:rsidRDefault="00FC31B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C2643D" w:rsidRPr="007C3087" w:rsidRDefault="00C2643D" w:rsidP="00396B49">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sectPr w:rsidR="00C2643D" w:rsidRPr="007C3087" w:rsidSect="00FA06BD">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5E" w:rsidRDefault="006D3E5E" w:rsidP="006D5AA8">
      <w:pPr>
        <w:spacing w:after="0" w:line="240" w:lineRule="auto"/>
      </w:pPr>
      <w:r>
        <w:separator/>
      </w:r>
    </w:p>
  </w:endnote>
  <w:endnote w:type="continuationSeparator" w:id="0">
    <w:p w:rsidR="006D3E5E" w:rsidRDefault="006D3E5E" w:rsidP="006D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76341"/>
      <w:docPartObj>
        <w:docPartGallery w:val="Page Numbers (Bottom of Page)"/>
        <w:docPartUnique/>
      </w:docPartObj>
    </w:sdtPr>
    <w:sdtEndPr/>
    <w:sdtContent>
      <w:p w:rsidR="00FA06BD" w:rsidRDefault="00FA06BD">
        <w:pPr>
          <w:pStyle w:val="af0"/>
          <w:jc w:val="right"/>
        </w:pPr>
        <w:r>
          <w:fldChar w:fldCharType="begin"/>
        </w:r>
        <w:r>
          <w:instrText>PAGE   \* MERGEFORMAT</w:instrText>
        </w:r>
        <w:r>
          <w:fldChar w:fldCharType="separate"/>
        </w:r>
        <w:r w:rsidR="00750460">
          <w:rPr>
            <w:noProof/>
          </w:rPr>
          <w:t>12</w:t>
        </w:r>
        <w:r>
          <w:fldChar w:fldCharType="end"/>
        </w:r>
      </w:p>
    </w:sdtContent>
  </w:sdt>
  <w:p w:rsidR="006D5AA8" w:rsidRDefault="006D5AA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5E" w:rsidRDefault="006D3E5E" w:rsidP="006D5AA8">
      <w:pPr>
        <w:spacing w:after="0" w:line="240" w:lineRule="auto"/>
      </w:pPr>
      <w:r>
        <w:separator/>
      </w:r>
    </w:p>
  </w:footnote>
  <w:footnote w:type="continuationSeparator" w:id="0">
    <w:p w:rsidR="006D3E5E" w:rsidRDefault="006D3E5E" w:rsidP="006D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D36"/>
    <w:multiLevelType w:val="hybridMultilevel"/>
    <w:tmpl w:val="9222B8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C266A"/>
    <w:multiLevelType w:val="hybridMultilevel"/>
    <w:tmpl w:val="199A8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E332C"/>
    <w:multiLevelType w:val="multilevel"/>
    <w:tmpl w:val="17BE4846"/>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tabs>
          <w:tab w:val="num" w:pos="3130"/>
        </w:tabs>
        <w:ind w:left="3130" w:hanging="1440"/>
      </w:pPr>
      <w:rPr>
        <w:rFonts w:hint="default"/>
        <w:b/>
      </w:rPr>
    </w:lvl>
    <w:lvl w:ilvl="3">
      <w:start w:val="1"/>
      <w:numFmt w:val="decimal"/>
      <w:lvlText w:val="%1.%2.%3.%4."/>
      <w:lvlJc w:val="left"/>
      <w:pPr>
        <w:tabs>
          <w:tab w:val="num" w:pos="3975"/>
        </w:tabs>
        <w:ind w:left="3975" w:hanging="1440"/>
      </w:pPr>
      <w:rPr>
        <w:rFonts w:hint="default"/>
        <w:b/>
      </w:rPr>
    </w:lvl>
    <w:lvl w:ilvl="4">
      <w:start w:val="1"/>
      <w:numFmt w:val="decimal"/>
      <w:lvlText w:val="%1.%2.%3.%4.%5."/>
      <w:lvlJc w:val="left"/>
      <w:pPr>
        <w:tabs>
          <w:tab w:val="num" w:pos="4820"/>
        </w:tabs>
        <w:ind w:left="4820" w:hanging="1440"/>
      </w:pPr>
      <w:rPr>
        <w:rFonts w:hint="default"/>
        <w:b/>
      </w:rPr>
    </w:lvl>
    <w:lvl w:ilvl="5">
      <w:start w:val="1"/>
      <w:numFmt w:val="decimal"/>
      <w:lvlText w:val="%1.%2.%3.%4.%5.%6."/>
      <w:lvlJc w:val="left"/>
      <w:pPr>
        <w:tabs>
          <w:tab w:val="num" w:pos="5665"/>
        </w:tabs>
        <w:ind w:left="5665" w:hanging="1440"/>
      </w:pPr>
      <w:rPr>
        <w:rFonts w:hint="default"/>
        <w:b/>
      </w:rPr>
    </w:lvl>
    <w:lvl w:ilvl="6">
      <w:start w:val="1"/>
      <w:numFmt w:val="decimal"/>
      <w:lvlText w:val="%1.%2.%3.%4.%5.%6.%7."/>
      <w:lvlJc w:val="left"/>
      <w:pPr>
        <w:tabs>
          <w:tab w:val="num" w:pos="6870"/>
        </w:tabs>
        <w:ind w:left="6870" w:hanging="1800"/>
      </w:pPr>
      <w:rPr>
        <w:rFonts w:hint="default"/>
        <w:b/>
      </w:rPr>
    </w:lvl>
    <w:lvl w:ilvl="7">
      <w:start w:val="1"/>
      <w:numFmt w:val="decimal"/>
      <w:lvlText w:val="%1.%2.%3.%4.%5.%6.%7.%8."/>
      <w:lvlJc w:val="left"/>
      <w:pPr>
        <w:tabs>
          <w:tab w:val="num" w:pos="7715"/>
        </w:tabs>
        <w:ind w:left="7715" w:hanging="1800"/>
      </w:pPr>
      <w:rPr>
        <w:rFonts w:hint="default"/>
        <w:b/>
      </w:rPr>
    </w:lvl>
    <w:lvl w:ilvl="8">
      <w:start w:val="1"/>
      <w:numFmt w:val="decimal"/>
      <w:lvlText w:val="%1.%2.%3.%4.%5.%6.%7.%8.%9."/>
      <w:lvlJc w:val="left"/>
      <w:pPr>
        <w:tabs>
          <w:tab w:val="num" w:pos="8920"/>
        </w:tabs>
        <w:ind w:left="8920" w:hanging="2160"/>
      </w:pPr>
      <w:rPr>
        <w:rFonts w:hint="default"/>
        <w:b/>
      </w:rPr>
    </w:lvl>
  </w:abstractNum>
  <w:abstractNum w:abstractNumId="3" w15:restartNumberingAfterBreak="0">
    <w:nsid w:val="1B9C636A"/>
    <w:multiLevelType w:val="hybridMultilevel"/>
    <w:tmpl w:val="D32613BC"/>
    <w:lvl w:ilvl="0" w:tplc="BB10EE3A">
      <w:start w:val="6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81340"/>
    <w:multiLevelType w:val="hybridMultilevel"/>
    <w:tmpl w:val="99EEB5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C42AAD"/>
    <w:multiLevelType w:val="hybridMultilevel"/>
    <w:tmpl w:val="37C83DB6"/>
    <w:lvl w:ilvl="0" w:tplc="2C447BFE">
      <w:start w:val="2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5F392A"/>
    <w:multiLevelType w:val="hybridMultilevel"/>
    <w:tmpl w:val="010EE8C2"/>
    <w:lvl w:ilvl="0" w:tplc="F64C63A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81328F5"/>
    <w:multiLevelType w:val="multilevel"/>
    <w:tmpl w:val="DB328E44"/>
    <w:lvl w:ilvl="0">
      <w:start w:val="1"/>
      <w:numFmt w:val="decimal"/>
      <w:lvlText w:val="%1."/>
      <w:lvlJc w:val="left"/>
      <w:pPr>
        <w:tabs>
          <w:tab w:val="num" w:pos="1440"/>
        </w:tabs>
        <w:ind w:left="1440" w:hanging="1440"/>
      </w:pPr>
      <w:rPr>
        <w:rFonts w:hint="default"/>
        <w:b/>
      </w:rPr>
    </w:lvl>
    <w:lvl w:ilvl="1">
      <w:start w:val="1"/>
      <w:numFmt w:val="decimal"/>
      <w:lvlText w:val="2.%2."/>
      <w:lvlJc w:val="left"/>
      <w:pPr>
        <w:tabs>
          <w:tab w:val="num" w:pos="851"/>
        </w:tabs>
        <w:ind w:left="851" w:hanging="851"/>
      </w:pPr>
      <w:rPr>
        <w:rFonts w:hint="default"/>
        <w:b/>
      </w:rPr>
    </w:lvl>
    <w:lvl w:ilvl="2">
      <w:start w:val="1"/>
      <w:numFmt w:val="decimal"/>
      <w:lvlText w:val="%1.%2.%3."/>
      <w:lvlJc w:val="left"/>
      <w:pPr>
        <w:tabs>
          <w:tab w:val="num" w:pos="3130"/>
        </w:tabs>
        <w:ind w:left="3130" w:hanging="1440"/>
      </w:pPr>
      <w:rPr>
        <w:rFonts w:hint="default"/>
        <w:b/>
      </w:rPr>
    </w:lvl>
    <w:lvl w:ilvl="3">
      <w:start w:val="1"/>
      <w:numFmt w:val="decimal"/>
      <w:lvlText w:val="%1.%2.%3.%4."/>
      <w:lvlJc w:val="left"/>
      <w:pPr>
        <w:tabs>
          <w:tab w:val="num" w:pos="3975"/>
        </w:tabs>
        <w:ind w:left="3975" w:hanging="1440"/>
      </w:pPr>
      <w:rPr>
        <w:rFonts w:hint="default"/>
        <w:b/>
      </w:rPr>
    </w:lvl>
    <w:lvl w:ilvl="4">
      <w:start w:val="1"/>
      <w:numFmt w:val="decimal"/>
      <w:lvlText w:val="%1.%2.%3.%4.%5."/>
      <w:lvlJc w:val="left"/>
      <w:pPr>
        <w:tabs>
          <w:tab w:val="num" w:pos="4820"/>
        </w:tabs>
        <w:ind w:left="4820" w:hanging="1440"/>
      </w:pPr>
      <w:rPr>
        <w:rFonts w:hint="default"/>
        <w:b/>
      </w:rPr>
    </w:lvl>
    <w:lvl w:ilvl="5">
      <w:start w:val="1"/>
      <w:numFmt w:val="decimal"/>
      <w:lvlText w:val="%1.%2.%3.%4.%5.%6."/>
      <w:lvlJc w:val="left"/>
      <w:pPr>
        <w:tabs>
          <w:tab w:val="num" w:pos="5665"/>
        </w:tabs>
        <w:ind w:left="5665" w:hanging="1440"/>
      </w:pPr>
      <w:rPr>
        <w:rFonts w:hint="default"/>
        <w:b/>
      </w:rPr>
    </w:lvl>
    <w:lvl w:ilvl="6">
      <w:start w:val="1"/>
      <w:numFmt w:val="decimal"/>
      <w:lvlText w:val="%1.%2.%3.%4.%5.%6.%7."/>
      <w:lvlJc w:val="left"/>
      <w:pPr>
        <w:tabs>
          <w:tab w:val="num" w:pos="6870"/>
        </w:tabs>
        <w:ind w:left="6870" w:hanging="1800"/>
      </w:pPr>
      <w:rPr>
        <w:rFonts w:hint="default"/>
        <w:b/>
      </w:rPr>
    </w:lvl>
    <w:lvl w:ilvl="7">
      <w:start w:val="1"/>
      <w:numFmt w:val="decimal"/>
      <w:lvlText w:val="%1.%2.%3.%4.%5.%6.%7.%8."/>
      <w:lvlJc w:val="left"/>
      <w:pPr>
        <w:tabs>
          <w:tab w:val="num" w:pos="7715"/>
        </w:tabs>
        <w:ind w:left="7715" w:hanging="1800"/>
      </w:pPr>
      <w:rPr>
        <w:rFonts w:hint="default"/>
        <w:b/>
      </w:rPr>
    </w:lvl>
    <w:lvl w:ilvl="8">
      <w:start w:val="1"/>
      <w:numFmt w:val="decimal"/>
      <w:lvlText w:val="%1.%2.%3.%4.%5.%6.%7.%8.%9."/>
      <w:lvlJc w:val="left"/>
      <w:pPr>
        <w:tabs>
          <w:tab w:val="num" w:pos="8920"/>
        </w:tabs>
        <w:ind w:left="8920" w:hanging="2160"/>
      </w:pPr>
      <w:rPr>
        <w:rFonts w:hint="default"/>
        <w:b/>
      </w:rPr>
    </w:lvl>
  </w:abstractNum>
  <w:abstractNum w:abstractNumId="8" w15:restartNumberingAfterBreak="0">
    <w:nsid w:val="5E5B10AF"/>
    <w:multiLevelType w:val="hybridMultilevel"/>
    <w:tmpl w:val="9BF465E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15:restartNumberingAfterBreak="0">
    <w:nsid w:val="662D1BF7"/>
    <w:multiLevelType w:val="hybridMultilevel"/>
    <w:tmpl w:val="A3268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990CD9"/>
    <w:multiLevelType w:val="hybridMultilevel"/>
    <w:tmpl w:val="1D50D4C0"/>
    <w:lvl w:ilvl="0" w:tplc="348C4E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F7A5A8D"/>
    <w:multiLevelType w:val="hybridMultilevel"/>
    <w:tmpl w:val="106EC160"/>
    <w:lvl w:ilvl="0" w:tplc="359066DC">
      <w:numFmt w:val="bullet"/>
      <w:lvlText w:val="-"/>
      <w:lvlJc w:val="left"/>
      <w:pPr>
        <w:tabs>
          <w:tab w:val="num" w:pos="794"/>
        </w:tabs>
        <w:ind w:left="794" w:hanging="397"/>
      </w:pPr>
      <w:rPr>
        <w:rFonts w:ascii="Times New Roman" w:eastAsia="Times New Roman" w:hAnsi="Times New Roman" w:cs="Times New Roman" w:hint="default"/>
      </w:rPr>
    </w:lvl>
    <w:lvl w:ilvl="1" w:tplc="0B24B57C">
      <w:start w:val="1"/>
      <w:numFmt w:val="decimal"/>
      <w:lvlText w:val="%2."/>
      <w:lvlJc w:val="left"/>
      <w:pPr>
        <w:tabs>
          <w:tab w:val="num" w:pos="823"/>
        </w:tabs>
        <w:ind w:left="823" w:hanging="397"/>
      </w:pPr>
      <w:rPr>
        <w:b w:val="0"/>
        <w:i w:val="0"/>
      </w:rPr>
    </w:lvl>
    <w:lvl w:ilvl="2" w:tplc="359066DC">
      <w:numFmt w:val="bullet"/>
      <w:lvlText w:val="-"/>
      <w:lvlJc w:val="left"/>
      <w:pPr>
        <w:tabs>
          <w:tab w:val="num" w:pos="2377"/>
        </w:tabs>
        <w:ind w:left="2377" w:hanging="397"/>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FBA7FC8"/>
    <w:multiLevelType w:val="hybridMultilevel"/>
    <w:tmpl w:val="9EACB994"/>
    <w:lvl w:ilvl="0" w:tplc="F8F8C874">
      <w:start w:val="21"/>
      <w:numFmt w:val="decimal"/>
      <w:lvlText w:val="%1."/>
      <w:lvlJc w:val="left"/>
      <w:pPr>
        <w:ind w:left="735" w:hanging="375"/>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CB6B20"/>
    <w:multiLevelType w:val="hybridMultilevel"/>
    <w:tmpl w:val="B9A2297C"/>
    <w:lvl w:ilvl="0" w:tplc="A4F86B10">
      <w:start w:val="59"/>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24D3F00"/>
    <w:multiLevelType w:val="hybridMultilevel"/>
    <w:tmpl w:val="5DD42CE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725875F7"/>
    <w:multiLevelType w:val="multilevel"/>
    <w:tmpl w:val="867E108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6BC49BC"/>
    <w:multiLevelType w:val="hybridMultilevel"/>
    <w:tmpl w:val="E5185F9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7731755A"/>
    <w:multiLevelType w:val="hybridMultilevel"/>
    <w:tmpl w:val="6A78EF9C"/>
    <w:lvl w:ilvl="0" w:tplc="5B2ACC18">
      <w:start w:val="5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7833118"/>
    <w:multiLevelType w:val="hybridMultilevel"/>
    <w:tmpl w:val="EFA4F78C"/>
    <w:lvl w:ilvl="0" w:tplc="A9A6D9B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15:restartNumberingAfterBreak="0">
    <w:nsid w:val="7B5653FF"/>
    <w:multiLevelType w:val="hybridMultilevel"/>
    <w:tmpl w:val="498AB852"/>
    <w:lvl w:ilvl="0" w:tplc="8A66D322">
      <w:start w:val="1"/>
      <w:numFmt w:val="bullet"/>
      <w:lvlText w:val=""/>
      <w:lvlJc w:val="left"/>
      <w:pPr>
        <w:tabs>
          <w:tab w:val="num" w:pos="1985"/>
        </w:tabs>
        <w:ind w:left="1985" w:hanging="567"/>
      </w:pPr>
      <w:rPr>
        <w:rFonts w:ascii="Symbol" w:hAnsi="Symbol" w:hint="default"/>
      </w:rPr>
    </w:lvl>
    <w:lvl w:ilvl="1" w:tplc="A8D43640">
      <w:numFmt w:val="bullet"/>
      <w:lvlText w:val="-"/>
      <w:lvlJc w:val="left"/>
      <w:pPr>
        <w:tabs>
          <w:tab w:val="num" w:pos="1440"/>
        </w:tabs>
        <w:ind w:left="1440" w:hanging="360"/>
      </w:pPr>
      <w:rPr>
        <w:rFonts w:ascii="Times New Roman" w:eastAsia="Times New Roman" w:hAnsi="Times New Roman" w:cs="Times New Roman" w:hint="default"/>
      </w:rPr>
    </w:lvl>
    <w:lvl w:ilvl="2" w:tplc="B3821F60">
      <w:start w:val="1"/>
      <w:numFmt w:val="bullet"/>
      <w:lvlText w:val=""/>
      <w:lvlJc w:val="left"/>
      <w:pPr>
        <w:tabs>
          <w:tab w:val="num" w:pos="1277"/>
        </w:tabs>
        <w:ind w:left="1277" w:hanging="567"/>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B4574"/>
    <w:multiLevelType w:val="multilevel"/>
    <w:tmpl w:val="FBBCFDE6"/>
    <w:lvl w:ilvl="0">
      <w:start w:val="1"/>
      <w:numFmt w:val="decimal"/>
      <w:lvlText w:val="3.1"/>
      <w:lvlJc w:val="left"/>
      <w:pPr>
        <w:tabs>
          <w:tab w:val="num" w:pos="1440"/>
        </w:tabs>
        <w:ind w:left="1440" w:hanging="1440"/>
      </w:pPr>
      <w:rPr>
        <w:rFonts w:hint="default"/>
        <w:b/>
      </w:rPr>
    </w:lvl>
    <w:lvl w:ilvl="1">
      <w:start w:val="1"/>
      <w:numFmt w:val="decimal"/>
      <w:lvlText w:val="3.%2."/>
      <w:lvlJc w:val="left"/>
      <w:pPr>
        <w:tabs>
          <w:tab w:val="num" w:pos="851"/>
        </w:tabs>
        <w:ind w:left="851" w:hanging="851"/>
      </w:pPr>
      <w:rPr>
        <w:rFonts w:hint="default"/>
        <w:b/>
      </w:rPr>
    </w:lvl>
    <w:lvl w:ilvl="2">
      <w:start w:val="1"/>
      <w:numFmt w:val="decimal"/>
      <w:lvlText w:val="%1.%2.%3."/>
      <w:lvlJc w:val="left"/>
      <w:pPr>
        <w:tabs>
          <w:tab w:val="num" w:pos="3130"/>
        </w:tabs>
        <w:ind w:left="3130" w:hanging="1440"/>
      </w:pPr>
      <w:rPr>
        <w:rFonts w:hint="default"/>
        <w:b/>
      </w:rPr>
    </w:lvl>
    <w:lvl w:ilvl="3">
      <w:start w:val="1"/>
      <w:numFmt w:val="decimal"/>
      <w:lvlText w:val="%1.%2.%3.%4."/>
      <w:lvlJc w:val="left"/>
      <w:pPr>
        <w:tabs>
          <w:tab w:val="num" w:pos="3975"/>
        </w:tabs>
        <w:ind w:left="3975" w:hanging="1440"/>
      </w:pPr>
      <w:rPr>
        <w:rFonts w:hint="default"/>
        <w:b/>
      </w:rPr>
    </w:lvl>
    <w:lvl w:ilvl="4">
      <w:start w:val="1"/>
      <w:numFmt w:val="decimal"/>
      <w:lvlText w:val="%1.%2.%3.%4.%5."/>
      <w:lvlJc w:val="left"/>
      <w:pPr>
        <w:tabs>
          <w:tab w:val="num" w:pos="4820"/>
        </w:tabs>
        <w:ind w:left="4820" w:hanging="1440"/>
      </w:pPr>
      <w:rPr>
        <w:rFonts w:hint="default"/>
        <w:b/>
      </w:rPr>
    </w:lvl>
    <w:lvl w:ilvl="5">
      <w:start w:val="1"/>
      <w:numFmt w:val="decimal"/>
      <w:lvlText w:val="%1.%2.%3.%4.%5.%6."/>
      <w:lvlJc w:val="left"/>
      <w:pPr>
        <w:tabs>
          <w:tab w:val="num" w:pos="5665"/>
        </w:tabs>
        <w:ind w:left="5665" w:hanging="1440"/>
      </w:pPr>
      <w:rPr>
        <w:rFonts w:hint="default"/>
        <w:b/>
      </w:rPr>
    </w:lvl>
    <w:lvl w:ilvl="6">
      <w:start w:val="1"/>
      <w:numFmt w:val="decimal"/>
      <w:lvlText w:val="%1.%2.%3.%4.%5.%6.%7."/>
      <w:lvlJc w:val="left"/>
      <w:pPr>
        <w:tabs>
          <w:tab w:val="num" w:pos="6870"/>
        </w:tabs>
        <w:ind w:left="6870" w:hanging="1800"/>
      </w:pPr>
      <w:rPr>
        <w:rFonts w:hint="default"/>
        <w:b/>
      </w:rPr>
    </w:lvl>
    <w:lvl w:ilvl="7">
      <w:start w:val="1"/>
      <w:numFmt w:val="decimal"/>
      <w:lvlText w:val="%1.%2.%3.%4.%5.%6.%7.%8."/>
      <w:lvlJc w:val="left"/>
      <w:pPr>
        <w:tabs>
          <w:tab w:val="num" w:pos="7715"/>
        </w:tabs>
        <w:ind w:left="7715" w:hanging="1800"/>
      </w:pPr>
      <w:rPr>
        <w:rFonts w:hint="default"/>
        <w:b/>
      </w:rPr>
    </w:lvl>
    <w:lvl w:ilvl="8">
      <w:start w:val="1"/>
      <w:numFmt w:val="decimal"/>
      <w:lvlText w:val="%1.%2.%3.%4.%5.%6.%7.%8.%9."/>
      <w:lvlJc w:val="left"/>
      <w:pPr>
        <w:tabs>
          <w:tab w:val="num" w:pos="8920"/>
        </w:tabs>
        <w:ind w:left="8920" w:hanging="2160"/>
      </w:pPr>
      <w:rPr>
        <w:rFonts w:hint="default"/>
        <w:b/>
      </w:rPr>
    </w:lvl>
  </w:abstractNum>
  <w:num w:numId="1">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1"/>
  </w:num>
  <w:num w:numId="5">
    <w:abstractNumId w:val="9"/>
  </w:num>
  <w:num w:numId="6">
    <w:abstractNumId w:val="16"/>
  </w:num>
  <w:num w:numId="7">
    <w:abstractNumId w:val="8"/>
  </w:num>
  <w:num w:numId="8">
    <w:abstractNumId w:val="18"/>
  </w:num>
  <w:num w:numId="9">
    <w:abstractNumId w:val="1"/>
  </w:num>
  <w:num w:numId="10">
    <w:abstractNumId w:val="0"/>
  </w:num>
  <w:num w:numId="11">
    <w:abstractNumId w:val="2"/>
  </w:num>
  <w:num w:numId="12">
    <w:abstractNumId w:val="5"/>
  </w:num>
  <w:num w:numId="13">
    <w:abstractNumId w:val="12"/>
  </w:num>
  <w:num w:numId="14">
    <w:abstractNumId w:val="7"/>
  </w:num>
  <w:num w:numId="15">
    <w:abstractNumId w:val="20"/>
  </w:num>
  <w:num w:numId="16">
    <w:abstractNumId w:val="19"/>
  </w:num>
  <w:num w:numId="17">
    <w:abstractNumId w:val="10"/>
  </w:num>
  <w:num w:numId="18">
    <w:abstractNumId w:val="17"/>
  </w:num>
  <w:num w:numId="19">
    <w:abstractNumId w:val="13"/>
  </w:num>
  <w:num w:numId="20">
    <w:abstractNumId w:val="3"/>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033"/>
    <w:rsid w:val="00000161"/>
    <w:rsid w:val="00000B91"/>
    <w:rsid w:val="00002CC6"/>
    <w:rsid w:val="00004C64"/>
    <w:rsid w:val="000054E6"/>
    <w:rsid w:val="00006D0D"/>
    <w:rsid w:val="00007962"/>
    <w:rsid w:val="00012543"/>
    <w:rsid w:val="00012B8F"/>
    <w:rsid w:val="00013F23"/>
    <w:rsid w:val="00014320"/>
    <w:rsid w:val="00014596"/>
    <w:rsid w:val="00015E00"/>
    <w:rsid w:val="000201DA"/>
    <w:rsid w:val="00020C61"/>
    <w:rsid w:val="00021BC8"/>
    <w:rsid w:val="00022D1E"/>
    <w:rsid w:val="00023A23"/>
    <w:rsid w:val="00027EB5"/>
    <w:rsid w:val="000331D6"/>
    <w:rsid w:val="00034857"/>
    <w:rsid w:val="00034CE8"/>
    <w:rsid w:val="00041669"/>
    <w:rsid w:val="00041DD2"/>
    <w:rsid w:val="000559EE"/>
    <w:rsid w:val="000613F8"/>
    <w:rsid w:val="000626BD"/>
    <w:rsid w:val="00065167"/>
    <w:rsid w:val="00066851"/>
    <w:rsid w:val="00066C84"/>
    <w:rsid w:val="00067976"/>
    <w:rsid w:val="00073BEF"/>
    <w:rsid w:val="00073C2B"/>
    <w:rsid w:val="00077FB3"/>
    <w:rsid w:val="00082403"/>
    <w:rsid w:val="00083AD8"/>
    <w:rsid w:val="00093404"/>
    <w:rsid w:val="00094577"/>
    <w:rsid w:val="00095916"/>
    <w:rsid w:val="00097256"/>
    <w:rsid w:val="000A1C70"/>
    <w:rsid w:val="000B2A46"/>
    <w:rsid w:val="000B2AFF"/>
    <w:rsid w:val="000B3C9A"/>
    <w:rsid w:val="000C5113"/>
    <w:rsid w:val="000C520F"/>
    <w:rsid w:val="000C5404"/>
    <w:rsid w:val="000C6C4E"/>
    <w:rsid w:val="000E1153"/>
    <w:rsid w:val="000E1E8D"/>
    <w:rsid w:val="000E2032"/>
    <w:rsid w:val="000E42DC"/>
    <w:rsid w:val="000E4ECB"/>
    <w:rsid w:val="00100F08"/>
    <w:rsid w:val="00102A60"/>
    <w:rsid w:val="001143B6"/>
    <w:rsid w:val="00114D59"/>
    <w:rsid w:val="00120C9A"/>
    <w:rsid w:val="00121E92"/>
    <w:rsid w:val="00126B2B"/>
    <w:rsid w:val="0013383E"/>
    <w:rsid w:val="00133B55"/>
    <w:rsid w:val="00137C79"/>
    <w:rsid w:val="0014124D"/>
    <w:rsid w:val="0014414C"/>
    <w:rsid w:val="00144604"/>
    <w:rsid w:val="00152162"/>
    <w:rsid w:val="00153C37"/>
    <w:rsid w:val="00155F4D"/>
    <w:rsid w:val="0015652F"/>
    <w:rsid w:val="00156E31"/>
    <w:rsid w:val="00160F96"/>
    <w:rsid w:val="00161098"/>
    <w:rsid w:val="001631E5"/>
    <w:rsid w:val="00166033"/>
    <w:rsid w:val="00176963"/>
    <w:rsid w:val="00177E1D"/>
    <w:rsid w:val="00177FC6"/>
    <w:rsid w:val="001816AF"/>
    <w:rsid w:val="0018499A"/>
    <w:rsid w:val="00197E60"/>
    <w:rsid w:val="001A16D5"/>
    <w:rsid w:val="001A383C"/>
    <w:rsid w:val="001A4274"/>
    <w:rsid w:val="001A4879"/>
    <w:rsid w:val="001A7583"/>
    <w:rsid w:val="001B275C"/>
    <w:rsid w:val="001C1D41"/>
    <w:rsid w:val="001C1EAA"/>
    <w:rsid w:val="001C4F17"/>
    <w:rsid w:val="001C5D2C"/>
    <w:rsid w:val="001C6E5E"/>
    <w:rsid w:val="001C7E78"/>
    <w:rsid w:val="001D154F"/>
    <w:rsid w:val="001D3569"/>
    <w:rsid w:val="001D5280"/>
    <w:rsid w:val="001D6415"/>
    <w:rsid w:val="001D66C5"/>
    <w:rsid w:val="001D6C1C"/>
    <w:rsid w:val="001E2813"/>
    <w:rsid w:val="001E29BB"/>
    <w:rsid w:val="001E5209"/>
    <w:rsid w:val="001E55A6"/>
    <w:rsid w:val="001E62D5"/>
    <w:rsid w:val="001E64C0"/>
    <w:rsid w:val="001E64C7"/>
    <w:rsid w:val="001F0BA4"/>
    <w:rsid w:val="001F17F0"/>
    <w:rsid w:val="001F25D5"/>
    <w:rsid w:val="002001DC"/>
    <w:rsid w:val="00203FF3"/>
    <w:rsid w:val="00207FF7"/>
    <w:rsid w:val="00210338"/>
    <w:rsid w:val="0021234F"/>
    <w:rsid w:val="00212F78"/>
    <w:rsid w:val="00214903"/>
    <w:rsid w:val="00217011"/>
    <w:rsid w:val="002260FD"/>
    <w:rsid w:val="0022652D"/>
    <w:rsid w:val="0023121D"/>
    <w:rsid w:val="0023498A"/>
    <w:rsid w:val="00235154"/>
    <w:rsid w:val="00241698"/>
    <w:rsid w:val="002425DE"/>
    <w:rsid w:val="00243720"/>
    <w:rsid w:val="00254C51"/>
    <w:rsid w:val="00254D70"/>
    <w:rsid w:val="00262043"/>
    <w:rsid w:val="00263C4E"/>
    <w:rsid w:val="00266C63"/>
    <w:rsid w:val="002714A9"/>
    <w:rsid w:val="00273CF9"/>
    <w:rsid w:val="00277282"/>
    <w:rsid w:val="002805A8"/>
    <w:rsid w:val="00282991"/>
    <w:rsid w:val="002833E1"/>
    <w:rsid w:val="002949EA"/>
    <w:rsid w:val="00295897"/>
    <w:rsid w:val="002A01D8"/>
    <w:rsid w:val="002A7AA4"/>
    <w:rsid w:val="002B0460"/>
    <w:rsid w:val="002B5E33"/>
    <w:rsid w:val="002C21B8"/>
    <w:rsid w:val="002C3625"/>
    <w:rsid w:val="002C5AC6"/>
    <w:rsid w:val="002D0AB2"/>
    <w:rsid w:val="002D451C"/>
    <w:rsid w:val="002D4DDF"/>
    <w:rsid w:val="002E0DBB"/>
    <w:rsid w:val="002E6598"/>
    <w:rsid w:val="002E6ED5"/>
    <w:rsid w:val="002E743D"/>
    <w:rsid w:val="002E7F0A"/>
    <w:rsid w:val="002F0EEF"/>
    <w:rsid w:val="00304E87"/>
    <w:rsid w:val="0031106C"/>
    <w:rsid w:val="003114A0"/>
    <w:rsid w:val="00312960"/>
    <w:rsid w:val="00314E12"/>
    <w:rsid w:val="00321E14"/>
    <w:rsid w:val="003239BD"/>
    <w:rsid w:val="0032401C"/>
    <w:rsid w:val="00324326"/>
    <w:rsid w:val="00331EC7"/>
    <w:rsid w:val="0033412E"/>
    <w:rsid w:val="003368E6"/>
    <w:rsid w:val="00337C6B"/>
    <w:rsid w:val="00341728"/>
    <w:rsid w:val="003445ED"/>
    <w:rsid w:val="00352897"/>
    <w:rsid w:val="00352A1C"/>
    <w:rsid w:val="003541F2"/>
    <w:rsid w:val="00357BA8"/>
    <w:rsid w:val="00363235"/>
    <w:rsid w:val="00365F7D"/>
    <w:rsid w:val="003760EB"/>
    <w:rsid w:val="00380F55"/>
    <w:rsid w:val="00385773"/>
    <w:rsid w:val="00387BA4"/>
    <w:rsid w:val="00394FAB"/>
    <w:rsid w:val="00396B49"/>
    <w:rsid w:val="003A2E65"/>
    <w:rsid w:val="003A327F"/>
    <w:rsid w:val="003A6808"/>
    <w:rsid w:val="003A77AB"/>
    <w:rsid w:val="003A7BC4"/>
    <w:rsid w:val="003B0A03"/>
    <w:rsid w:val="003B6512"/>
    <w:rsid w:val="003B7EBE"/>
    <w:rsid w:val="003C1C69"/>
    <w:rsid w:val="003C3E9E"/>
    <w:rsid w:val="003C490C"/>
    <w:rsid w:val="003C4E16"/>
    <w:rsid w:val="003C7541"/>
    <w:rsid w:val="003D07E9"/>
    <w:rsid w:val="003D0A12"/>
    <w:rsid w:val="003E15CD"/>
    <w:rsid w:val="003E322E"/>
    <w:rsid w:val="003E5A45"/>
    <w:rsid w:val="003E5D05"/>
    <w:rsid w:val="003F2C73"/>
    <w:rsid w:val="003F4C3A"/>
    <w:rsid w:val="004009AD"/>
    <w:rsid w:val="0040529B"/>
    <w:rsid w:val="0040551F"/>
    <w:rsid w:val="00405C5E"/>
    <w:rsid w:val="00417070"/>
    <w:rsid w:val="004272BF"/>
    <w:rsid w:val="0043454D"/>
    <w:rsid w:val="00435032"/>
    <w:rsid w:val="004418FA"/>
    <w:rsid w:val="0044312F"/>
    <w:rsid w:val="00444CAB"/>
    <w:rsid w:val="00445145"/>
    <w:rsid w:val="004502CD"/>
    <w:rsid w:val="0045559E"/>
    <w:rsid w:val="004568D3"/>
    <w:rsid w:val="00460BAA"/>
    <w:rsid w:val="004628E2"/>
    <w:rsid w:val="00465690"/>
    <w:rsid w:val="004710BB"/>
    <w:rsid w:val="00472A26"/>
    <w:rsid w:val="00474706"/>
    <w:rsid w:val="00481CDE"/>
    <w:rsid w:val="004825CF"/>
    <w:rsid w:val="004830EC"/>
    <w:rsid w:val="00483D4A"/>
    <w:rsid w:val="00484B65"/>
    <w:rsid w:val="00486074"/>
    <w:rsid w:val="0048687A"/>
    <w:rsid w:val="00492464"/>
    <w:rsid w:val="004A52AB"/>
    <w:rsid w:val="004A67E1"/>
    <w:rsid w:val="004B0121"/>
    <w:rsid w:val="004B0BD3"/>
    <w:rsid w:val="004B6A1D"/>
    <w:rsid w:val="004C483A"/>
    <w:rsid w:val="004D0125"/>
    <w:rsid w:val="004D0D21"/>
    <w:rsid w:val="004D1274"/>
    <w:rsid w:val="004D51A6"/>
    <w:rsid w:val="004E14A3"/>
    <w:rsid w:val="004E3B35"/>
    <w:rsid w:val="004E582C"/>
    <w:rsid w:val="004E65CA"/>
    <w:rsid w:val="004F37E6"/>
    <w:rsid w:val="004F7A4D"/>
    <w:rsid w:val="00500348"/>
    <w:rsid w:val="00503120"/>
    <w:rsid w:val="00511AA9"/>
    <w:rsid w:val="005131BD"/>
    <w:rsid w:val="00515009"/>
    <w:rsid w:val="0051700C"/>
    <w:rsid w:val="00524490"/>
    <w:rsid w:val="00525916"/>
    <w:rsid w:val="005304AC"/>
    <w:rsid w:val="00530893"/>
    <w:rsid w:val="00534D92"/>
    <w:rsid w:val="005352BF"/>
    <w:rsid w:val="00535E83"/>
    <w:rsid w:val="00536875"/>
    <w:rsid w:val="0054021A"/>
    <w:rsid w:val="0055135E"/>
    <w:rsid w:val="00554601"/>
    <w:rsid w:val="00554AF1"/>
    <w:rsid w:val="0056176E"/>
    <w:rsid w:val="00561CEF"/>
    <w:rsid w:val="005716C3"/>
    <w:rsid w:val="00571CA7"/>
    <w:rsid w:val="005724D5"/>
    <w:rsid w:val="005738AD"/>
    <w:rsid w:val="00576F04"/>
    <w:rsid w:val="00583519"/>
    <w:rsid w:val="005841E3"/>
    <w:rsid w:val="00584900"/>
    <w:rsid w:val="00584949"/>
    <w:rsid w:val="00587D47"/>
    <w:rsid w:val="00591864"/>
    <w:rsid w:val="00592652"/>
    <w:rsid w:val="00597678"/>
    <w:rsid w:val="005A0F54"/>
    <w:rsid w:val="005A1365"/>
    <w:rsid w:val="005A256B"/>
    <w:rsid w:val="005A31FA"/>
    <w:rsid w:val="005A7739"/>
    <w:rsid w:val="005B1A7F"/>
    <w:rsid w:val="005B2759"/>
    <w:rsid w:val="005B74C1"/>
    <w:rsid w:val="005C39BA"/>
    <w:rsid w:val="005C4B1B"/>
    <w:rsid w:val="005D0C61"/>
    <w:rsid w:val="005D156E"/>
    <w:rsid w:val="005D60FA"/>
    <w:rsid w:val="005E0DD0"/>
    <w:rsid w:val="005E11FC"/>
    <w:rsid w:val="005F1B7C"/>
    <w:rsid w:val="005F587B"/>
    <w:rsid w:val="005F78D0"/>
    <w:rsid w:val="00600EBF"/>
    <w:rsid w:val="00600F9C"/>
    <w:rsid w:val="00601B4F"/>
    <w:rsid w:val="00602916"/>
    <w:rsid w:val="0060567A"/>
    <w:rsid w:val="00606639"/>
    <w:rsid w:val="00611B5E"/>
    <w:rsid w:val="0062549B"/>
    <w:rsid w:val="00632336"/>
    <w:rsid w:val="00635B19"/>
    <w:rsid w:val="00640345"/>
    <w:rsid w:val="0064101D"/>
    <w:rsid w:val="006564C0"/>
    <w:rsid w:val="00657C97"/>
    <w:rsid w:val="00660476"/>
    <w:rsid w:val="0066276B"/>
    <w:rsid w:val="0067539D"/>
    <w:rsid w:val="00682297"/>
    <w:rsid w:val="00683E57"/>
    <w:rsid w:val="00684D30"/>
    <w:rsid w:val="00685B39"/>
    <w:rsid w:val="00685BB0"/>
    <w:rsid w:val="00692721"/>
    <w:rsid w:val="006A1E9B"/>
    <w:rsid w:val="006A219B"/>
    <w:rsid w:val="006A4A58"/>
    <w:rsid w:val="006A6428"/>
    <w:rsid w:val="006A6CCB"/>
    <w:rsid w:val="006B4128"/>
    <w:rsid w:val="006C1CC8"/>
    <w:rsid w:val="006C1D1F"/>
    <w:rsid w:val="006C1E94"/>
    <w:rsid w:val="006D20FA"/>
    <w:rsid w:val="006D3E5E"/>
    <w:rsid w:val="006D5AA8"/>
    <w:rsid w:val="006E1BF0"/>
    <w:rsid w:val="006F2080"/>
    <w:rsid w:val="006F4B28"/>
    <w:rsid w:val="006F4D63"/>
    <w:rsid w:val="007015CE"/>
    <w:rsid w:val="00701833"/>
    <w:rsid w:val="0070556D"/>
    <w:rsid w:val="007104E8"/>
    <w:rsid w:val="0071482A"/>
    <w:rsid w:val="00715726"/>
    <w:rsid w:val="0071671F"/>
    <w:rsid w:val="00717363"/>
    <w:rsid w:val="0072093D"/>
    <w:rsid w:val="007217B2"/>
    <w:rsid w:val="00721D89"/>
    <w:rsid w:val="00723952"/>
    <w:rsid w:val="00723E62"/>
    <w:rsid w:val="007259E2"/>
    <w:rsid w:val="00727648"/>
    <w:rsid w:val="00734932"/>
    <w:rsid w:val="0073598D"/>
    <w:rsid w:val="00735A67"/>
    <w:rsid w:val="00737E53"/>
    <w:rsid w:val="0074283D"/>
    <w:rsid w:val="00745508"/>
    <w:rsid w:val="00750460"/>
    <w:rsid w:val="00750D15"/>
    <w:rsid w:val="00752B99"/>
    <w:rsid w:val="00754209"/>
    <w:rsid w:val="00764C6B"/>
    <w:rsid w:val="00766A6C"/>
    <w:rsid w:val="00770813"/>
    <w:rsid w:val="00772784"/>
    <w:rsid w:val="0077295A"/>
    <w:rsid w:val="00773D93"/>
    <w:rsid w:val="00773EDE"/>
    <w:rsid w:val="0077752D"/>
    <w:rsid w:val="00777749"/>
    <w:rsid w:val="00786DE0"/>
    <w:rsid w:val="007904CC"/>
    <w:rsid w:val="00792435"/>
    <w:rsid w:val="007936B1"/>
    <w:rsid w:val="0079541F"/>
    <w:rsid w:val="007A22BD"/>
    <w:rsid w:val="007B1C5D"/>
    <w:rsid w:val="007B2AAE"/>
    <w:rsid w:val="007B398B"/>
    <w:rsid w:val="007C29F1"/>
    <w:rsid w:val="007C3087"/>
    <w:rsid w:val="007D210B"/>
    <w:rsid w:val="007E2EA4"/>
    <w:rsid w:val="007E30E0"/>
    <w:rsid w:val="007E5EEB"/>
    <w:rsid w:val="007F055F"/>
    <w:rsid w:val="007F338E"/>
    <w:rsid w:val="007F36C5"/>
    <w:rsid w:val="007F3AC7"/>
    <w:rsid w:val="007F4091"/>
    <w:rsid w:val="00800119"/>
    <w:rsid w:val="00800161"/>
    <w:rsid w:val="008003E1"/>
    <w:rsid w:val="008014DB"/>
    <w:rsid w:val="00801CA3"/>
    <w:rsid w:val="0081143B"/>
    <w:rsid w:val="00811B3E"/>
    <w:rsid w:val="008137C1"/>
    <w:rsid w:val="0081723A"/>
    <w:rsid w:val="00824439"/>
    <w:rsid w:val="00826CC1"/>
    <w:rsid w:val="00827D79"/>
    <w:rsid w:val="00832EA0"/>
    <w:rsid w:val="0083375A"/>
    <w:rsid w:val="0083622E"/>
    <w:rsid w:val="00836DA0"/>
    <w:rsid w:val="00836E5B"/>
    <w:rsid w:val="0083748E"/>
    <w:rsid w:val="008410F5"/>
    <w:rsid w:val="0084725E"/>
    <w:rsid w:val="00847E0E"/>
    <w:rsid w:val="0085030E"/>
    <w:rsid w:val="00850B43"/>
    <w:rsid w:val="0085174C"/>
    <w:rsid w:val="008518F9"/>
    <w:rsid w:val="0085213E"/>
    <w:rsid w:val="00855D60"/>
    <w:rsid w:val="0085674C"/>
    <w:rsid w:val="00857D77"/>
    <w:rsid w:val="0086070B"/>
    <w:rsid w:val="00865917"/>
    <w:rsid w:val="008704BD"/>
    <w:rsid w:val="00870AB4"/>
    <w:rsid w:val="008730D7"/>
    <w:rsid w:val="008829E8"/>
    <w:rsid w:val="00890239"/>
    <w:rsid w:val="008928CA"/>
    <w:rsid w:val="0089377F"/>
    <w:rsid w:val="008966CE"/>
    <w:rsid w:val="008A50C7"/>
    <w:rsid w:val="008B05EF"/>
    <w:rsid w:val="008B0F97"/>
    <w:rsid w:val="008B1615"/>
    <w:rsid w:val="008B3BAC"/>
    <w:rsid w:val="008B6C01"/>
    <w:rsid w:val="008B6CD2"/>
    <w:rsid w:val="008B714D"/>
    <w:rsid w:val="008C1D8F"/>
    <w:rsid w:val="008E31CD"/>
    <w:rsid w:val="008E31F3"/>
    <w:rsid w:val="008E5D3F"/>
    <w:rsid w:val="008E6486"/>
    <w:rsid w:val="008F5996"/>
    <w:rsid w:val="00902082"/>
    <w:rsid w:val="00910319"/>
    <w:rsid w:val="00910FA0"/>
    <w:rsid w:val="00914043"/>
    <w:rsid w:val="00914E5A"/>
    <w:rsid w:val="00916188"/>
    <w:rsid w:val="0091746E"/>
    <w:rsid w:val="009201CC"/>
    <w:rsid w:val="0092037B"/>
    <w:rsid w:val="00921EE8"/>
    <w:rsid w:val="0092502E"/>
    <w:rsid w:val="00925CEF"/>
    <w:rsid w:val="00927A6E"/>
    <w:rsid w:val="00927D28"/>
    <w:rsid w:val="00931481"/>
    <w:rsid w:val="00931D1F"/>
    <w:rsid w:val="00934AD9"/>
    <w:rsid w:val="00936EEF"/>
    <w:rsid w:val="00941938"/>
    <w:rsid w:val="00946253"/>
    <w:rsid w:val="009467C1"/>
    <w:rsid w:val="00951A06"/>
    <w:rsid w:val="00955D15"/>
    <w:rsid w:val="009569FA"/>
    <w:rsid w:val="009633EB"/>
    <w:rsid w:val="0096356C"/>
    <w:rsid w:val="00964721"/>
    <w:rsid w:val="009656BA"/>
    <w:rsid w:val="00971DDF"/>
    <w:rsid w:val="009730F5"/>
    <w:rsid w:val="0097652F"/>
    <w:rsid w:val="00977989"/>
    <w:rsid w:val="009802EA"/>
    <w:rsid w:val="00983044"/>
    <w:rsid w:val="00990870"/>
    <w:rsid w:val="00992B08"/>
    <w:rsid w:val="00992D4D"/>
    <w:rsid w:val="009937E2"/>
    <w:rsid w:val="009A0E94"/>
    <w:rsid w:val="009A3649"/>
    <w:rsid w:val="009A5D8C"/>
    <w:rsid w:val="009A6998"/>
    <w:rsid w:val="009B21D7"/>
    <w:rsid w:val="009B6B44"/>
    <w:rsid w:val="009B6CE8"/>
    <w:rsid w:val="009B74FA"/>
    <w:rsid w:val="009C14D0"/>
    <w:rsid w:val="009C3A16"/>
    <w:rsid w:val="009C40BA"/>
    <w:rsid w:val="009C4905"/>
    <w:rsid w:val="009C4E18"/>
    <w:rsid w:val="009C50D0"/>
    <w:rsid w:val="009D08BF"/>
    <w:rsid w:val="009D611F"/>
    <w:rsid w:val="009D76C7"/>
    <w:rsid w:val="009E6AAF"/>
    <w:rsid w:val="009F1030"/>
    <w:rsid w:val="009F766C"/>
    <w:rsid w:val="00A0189E"/>
    <w:rsid w:val="00A04120"/>
    <w:rsid w:val="00A05F71"/>
    <w:rsid w:val="00A06CF4"/>
    <w:rsid w:val="00A07899"/>
    <w:rsid w:val="00A10F22"/>
    <w:rsid w:val="00A16C9F"/>
    <w:rsid w:val="00A17A37"/>
    <w:rsid w:val="00A21774"/>
    <w:rsid w:val="00A23D33"/>
    <w:rsid w:val="00A30E3E"/>
    <w:rsid w:val="00A355B8"/>
    <w:rsid w:val="00A36401"/>
    <w:rsid w:val="00A36CCB"/>
    <w:rsid w:val="00A4656B"/>
    <w:rsid w:val="00A46C21"/>
    <w:rsid w:val="00A46FC9"/>
    <w:rsid w:val="00A47152"/>
    <w:rsid w:val="00A51BED"/>
    <w:rsid w:val="00A56683"/>
    <w:rsid w:val="00A61812"/>
    <w:rsid w:val="00A65457"/>
    <w:rsid w:val="00A6586D"/>
    <w:rsid w:val="00A70DCC"/>
    <w:rsid w:val="00A717B7"/>
    <w:rsid w:val="00A746B2"/>
    <w:rsid w:val="00A8019A"/>
    <w:rsid w:val="00A80897"/>
    <w:rsid w:val="00A84233"/>
    <w:rsid w:val="00A864D7"/>
    <w:rsid w:val="00A87BC3"/>
    <w:rsid w:val="00AB04C6"/>
    <w:rsid w:val="00AC32C3"/>
    <w:rsid w:val="00AC47F2"/>
    <w:rsid w:val="00AC631F"/>
    <w:rsid w:val="00AD526C"/>
    <w:rsid w:val="00AE1803"/>
    <w:rsid w:val="00AF4F71"/>
    <w:rsid w:val="00B01CE3"/>
    <w:rsid w:val="00B03752"/>
    <w:rsid w:val="00B05C83"/>
    <w:rsid w:val="00B0712B"/>
    <w:rsid w:val="00B10AA9"/>
    <w:rsid w:val="00B14070"/>
    <w:rsid w:val="00B14240"/>
    <w:rsid w:val="00B145B9"/>
    <w:rsid w:val="00B24CB7"/>
    <w:rsid w:val="00B36D34"/>
    <w:rsid w:val="00B41B5A"/>
    <w:rsid w:val="00B45470"/>
    <w:rsid w:val="00B46CF4"/>
    <w:rsid w:val="00B51CAA"/>
    <w:rsid w:val="00B52557"/>
    <w:rsid w:val="00B5393C"/>
    <w:rsid w:val="00B53C61"/>
    <w:rsid w:val="00B577E5"/>
    <w:rsid w:val="00B628C6"/>
    <w:rsid w:val="00B636E6"/>
    <w:rsid w:val="00B648CA"/>
    <w:rsid w:val="00B6506B"/>
    <w:rsid w:val="00B66016"/>
    <w:rsid w:val="00B6661D"/>
    <w:rsid w:val="00B748FC"/>
    <w:rsid w:val="00B7715A"/>
    <w:rsid w:val="00B774EA"/>
    <w:rsid w:val="00B800DA"/>
    <w:rsid w:val="00B80EEF"/>
    <w:rsid w:val="00B83752"/>
    <w:rsid w:val="00B86F42"/>
    <w:rsid w:val="00B87E08"/>
    <w:rsid w:val="00B9201D"/>
    <w:rsid w:val="00BB0702"/>
    <w:rsid w:val="00BB1AB9"/>
    <w:rsid w:val="00BB443D"/>
    <w:rsid w:val="00BC07D7"/>
    <w:rsid w:val="00BC28D2"/>
    <w:rsid w:val="00BD24FF"/>
    <w:rsid w:val="00BD2634"/>
    <w:rsid w:val="00BE5D3B"/>
    <w:rsid w:val="00BE79D0"/>
    <w:rsid w:val="00BE7CDD"/>
    <w:rsid w:val="00BF3655"/>
    <w:rsid w:val="00BF7122"/>
    <w:rsid w:val="00BF7FDE"/>
    <w:rsid w:val="00C04ED5"/>
    <w:rsid w:val="00C04F34"/>
    <w:rsid w:val="00C0503D"/>
    <w:rsid w:val="00C063CF"/>
    <w:rsid w:val="00C07AC7"/>
    <w:rsid w:val="00C10000"/>
    <w:rsid w:val="00C139BC"/>
    <w:rsid w:val="00C16802"/>
    <w:rsid w:val="00C17328"/>
    <w:rsid w:val="00C210AA"/>
    <w:rsid w:val="00C2643D"/>
    <w:rsid w:val="00C364D1"/>
    <w:rsid w:val="00C45441"/>
    <w:rsid w:val="00C54289"/>
    <w:rsid w:val="00C66CD6"/>
    <w:rsid w:val="00C67A8A"/>
    <w:rsid w:val="00C70E44"/>
    <w:rsid w:val="00C751CA"/>
    <w:rsid w:val="00C7571A"/>
    <w:rsid w:val="00C776CC"/>
    <w:rsid w:val="00C85007"/>
    <w:rsid w:val="00C90336"/>
    <w:rsid w:val="00C90CC4"/>
    <w:rsid w:val="00C92391"/>
    <w:rsid w:val="00C93927"/>
    <w:rsid w:val="00C9486B"/>
    <w:rsid w:val="00CA29C5"/>
    <w:rsid w:val="00CA35A3"/>
    <w:rsid w:val="00CA709E"/>
    <w:rsid w:val="00CB6C19"/>
    <w:rsid w:val="00CB70D4"/>
    <w:rsid w:val="00CC0E9A"/>
    <w:rsid w:val="00CC346E"/>
    <w:rsid w:val="00CC47FB"/>
    <w:rsid w:val="00CC4FEC"/>
    <w:rsid w:val="00CC572D"/>
    <w:rsid w:val="00CD1D99"/>
    <w:rsid w:val="00CD57FA"/>
    <w:rsid w:val="00CD5A55"/>
    <w:rsid w:val="00CD72AE"/>
    <w:rsid w:val="00CE0DC5"/>
    <w:rsid w:val="00CE0E1F"/>
    <w:rsid w:val="00CE456B"/>
    <w:rsid w:val="00CE4D51"/>
    <w:rsid w:val="00CE73B5"/>
    <w:rsid w:val="00CF13E4"/>
    <w:rsid w:val="00CF14DF"/>
    <w:rsid w:val="00CF2AE2"/>
    <w:rsid w:val="00CF38AC"/>
    <w:rsid w:val="00CF56CE"/>
    <w:rsid w:val="00CF6771"/>
    <w:rsid w:val="00D061B5"/>
    <w:rsid w:val="00D12221"/>
    <w:rsid w:val="00D13183"/>
    <w:rsid w:val="00D135D9"/>
    <w:rsid w:val="00D1396B"/>
    <w:rsid w:val="00D14BA5"/>
    <w:rsid w:val="00D211E2"/>
    <w:rsid w:val="00D21C74"/>
    <w:rsid w:val="00D237D6"/>
    <w:rsid w:val="00D272FF"/>
    <w:rsid w:val="00D32D55"/>
    <w:rsid w:val="00D3657F"/>
    <w:rsid w:val="00D40810"/>
    <w:rsid w:val="00D40EBF"/>
    <w:rsid w:val="00D42925"/>
    <w:rsid w:val="00D44F92"/>
    <w:rsid w:val="00D467FB"/>
    <w:rsid w:val="00D54D18"/>
    <w:rsid w:val="00D551B9"/>
    <w:rsid w:val="00D55ABD"/>
    <w:rsid w:val="00D563BF"/>
    <w:rsid w:val="00D63D20"/>
    <w:rsid w:val="00D64BF5"/>
    <w:rsid w:val="00D65BC9"/>
    <w:rsid w:val="00D8164F"/>
    <w:rsid w:val="00D85719"/>
    <w:rsid w:val="00D92648"/>
    <w:rsid w:val="00D96207"/>
    <w:rsid w:val="00DA759F"/>
    <w:rsid w:val="00DA764C"/>
    <w:rsid w:val="00DB062B"/>
    <w:rsid w:val="00DB12C7"/>
    <w:rsid w:val="00DB1A7F"/>
    <w:rsid w:val="00DB4762"/>
    <w:rsid w:val="00DB602E"/>
    <w:rsid w:val="00DC0108"/>
    <w:rsid w:val="00DC03D0"/>
    <w:rsid w:val="00DC1AEB"/>
    <w:rsid w:val="00DC1C87"/>
    <w:rsid w:val="00DD0226"/>
    <w:rsid w:val="00DD08EB"/>
    <w:rsid w:val="00DD28C7"/>
    <w:rsid w:val="00DE2862"/>
    <w:rsid w:val="00DE2E03"/>
    <w:rsid w:val="00DF57E3"/>
    <w:rsid w:val="00DF6D90"/>
    <w:rsid w:val="00E00B54"/>
    <w:rsid w:val="00E030AB"/>
    <w:rsid w:val="00E0519F"/>
    <w:rsid w:val="00E053DA"/>
    <w:rsid w:val="00E075DA"/>
    <w:rsid w:val="00E07F00"/>
    <w:rsid w:val="00E10A05"/>
    <w:rsid w:val="00E1122F"/>
    <w:rsid w:val="00E11525"/>
    <w:rsid w:val="00E13C40"/>
    <w:rsid w:val="00E142FF"/>
    <w:rsid w:val="00E14CB1"/>
    <w:rsid w:val="00E20787"/>
    <w:rsid w:val="00E26881"/>
    <w:rsid w:val="00E313A4"/>
    <w:rsid w:val="00E341C0"/>
    <w:rsid w:val="00E36741"/>
    <w:rsid w:val="00E36BA4"/>
    <w:rsid w:val="00E412B1"/>
    <w:rsid w:val="00E41C26"/>
    <w:rsid w:val="00E42F58"/>
    <w:rsid w:val="00E44015"/>
    <w:rsid w:val="00E45195"/>
    <w:rsid w:val="00E52023"/>
    <w:rsid w:val="00E54382"/>
    <w:rsid w:val="00E55AAE"/>
    <w:rsid w:val="00E6052C"/>
    <w:rsid w:val="00E612E2"/>
    <w:rsid w:val="00E62E1B"/>
    <w:rsid w:val="00E67B16"/>
    <w:rsid w:val="00E77274"/>
    <w:rsid w:val="00E80697"/>
    <w:rsid w:val="00E85538"/>
    <w:rsid w:val="00E858C0"/>
    <w:rsid w:val="00E85A4B"/>
    <w:rsid w:val="00E85BC7"/>
    <w:rsid w:val="00E86B99"/>
    <w:rsid w:val="00E86D73"/>
    <w:rsid w:val="00E86E2C"/>
    <w:rsid w:val="00E87CF7"/>
    <w:rsid w:val="00E91FC9"/>
    <w:rsid w:val="00E92665"/>
    <w:rsid w:val="00E927FD"/>
    <w:rsid w:val="00E95430"/>
    <w:rsid w:val="00E96C89"/>
    <w:rsid w:val="00E97581"/>
    <w:rsid w:val="00EA040F"/>
    <w:rsid w:val="00EA2481"/>
    <w:rsid w:val="00EA2E32"/>
    <w:rsid w:val="00EA344B"/>
    <w:rsid w:val="00EA35E5"/>
    <w:rsid w:val="00EA45B4"/>
    <w:rsid w:val="00EA4B24"/>
    <w:rsid w:val="00EA6663"/>
    <w:rsid w:val="00EB13BA"/>
    <w:rsid w:val="00EB1A7E"/>
    <w:rsid w:val="00EB1B09"/>
    <w:rsid w:val="00EB25BB"/>
    <w:rsid w:val="00EB4533"/>
    <w:rsid w:val="00EB45E6"/>
    <w:rsid w:val="00EB7F2A"/>
    <w:rsid w:val="00EC119D"/>
    <w:rsid w:val="00EC2197"/>
    <w:rsid w:val="00EC2E82"/>
    <w:rsid w:val="00EC6BB0"/>
    <w:rsid w:val="00ED1652"/>
    <w:rsid w:val="00ED74DC"/>
    <w:rsid w:val="00EE0E83"/>
    <w:rsid w:val="00EE1A7F"/>
    <w:rsid w:val="00EE1ABD"/>
    <w:rsid w:val="00EE4790"/>
    <w:rsid w:val="00EE664C"/>
    <w:rsid w:val="00EE7210"/>
    <w:rsid w:val="00EF1598"/>
    <w:rsid w:val="00EF1F84"/>
    <w:rsid w:val="00EF5766"/>
    <w:rsid w:val="00F0501C"/>
    <w:rsid w:val="00F122DB"/>
    <w:rsid w:val="00F225CD"/>
    <w:rsid w:val="00F2441D"/>
    <w:rsid w:val="00F25D1A"/>
    <w:rsid w:val="00F30CE6"/>
    <w:rsid w:val="00F32DC1"/>
    <w:rsid w:val="00F35882"/>
    <w:rsid w:val="00F37150"/>
    <w:rsid w:val="00F41F9A"/>
    <w:rsid w:val="00F42A39"/>
    <w:rsid w:val="00F43B7F"/>
    <w:rsid w:val="00F54A2C"/>
    <w:rsid w:val="00F557D5"/>
    <w:rsid w:val="00F563F1"/>
    <w:rsid w:val="00F56671"/>
    <w:rsid w:val="00F57680"/>
    <w:rsid w:val="00F57767"/>
    <w:rsid w:val="00F603E4"/>
    <w:rsid w:val="00F6540F"/>
    <w:rsid w:val="00F6600D"/>
    <w:rsid w:val="00F66288"/>
    <w:rsid w:val="00F71BB1"/>
    <w:rsid w:val="00F7484F"/>
    <w:rsid w:val="00F75C9E"/>
    <w:rsid w:val="00F768C1"/>
    <w:rsid w:val="00F82749"/>
    <w:rsid w:val="00F83E0C"/>
    <w:rsid w:val="00F84850"/>
    <w:rsid w:val="00F9032F"/>
    <w:rsid w:val="00F93C72"/>
    <w:rsid w:val="00F93CCC"/>
    <w:rsid w:val="00F942E5"/>
    <w:rsid w:val="00F96E63"/>
    <w:rsid w:val="00FA06BD"/>
    <w:rsid w:val="00FA2586"/>
    <w:rsid w:val="00FA3B65"/>
    <w:rsid w:val="00FA7456"/>
    <w:rsid w:val="00FA7D11"/>
    <w:rsid w:val="00FB6020"/>
    <w:rsid w:val="00FB67D1"/>
    <w:rsid w:val="00FC1C16"/>
    <w:rsid w:val="00FC31BD"/>
    <w:rsid w:val="00FC72D2"/>
    <w:rsid w:val="00FD7291"/>
    <w:rsid w:val="00FD7739"/>
    <w:rsid w:val="00FE1E77"/>
    <w:rsid w:val="00FE67B0"/>
    <w:rsid w:val="00FE6EC8"/>
    <w:rsid w:val="00FF3E27"/>
    <w:rsid w:val="00FF7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6693F-482B-4256-B347-9CFB4F7B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2BF"/>
  </w:style>
  <w:style w:type="paragraph" w:styleId="1">
    <w:name w:val="heading 1"/>
    <w:basedOn w:val="a"/>
    <w:link w:val="10"/>
    <w:uiPriority w:val="9"/>
    <w:qFormat/>
    <w:rsid w:val="009C4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EB5"/>
  </w:style>
  <w:style w:type="paragraph" w:styleId="a4">
    <w:name w:val="Title"/>
    <w:basedOn w:val="a"/>
    <w:link w:val="a5"/>
    <w:qFormat/>
    <w:rsid w:val="00D12221"/>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D12221"/>
    <w:rPr>
      <w:rFonts w:ascii="Times New Roman" w:eastAsia="Times New Roman" w:hAnsi="Times New Roman" w:cs="Times New Roman"/>
      <w:b/>
      <w:bCs/>
      <w:sz w:val="28"/>
      <w:szCs w:val="24"/>
      <w:lang w:eastAsia="ru-RU"/>
    </w:rPr>
  </w:style>
  <w:style w:type="paragraph" w:styleId="2">
    <w:name w:val="Body Text Indent 2"/>
    <w:basedOn w:val="a"/>
    <w:link w:val="20"/>
    <w:uiPriority w:val="99"/>
    <w:unhideWhenUsed/>
    <w:rsid w:val="00D12221"/>
    <w:pPr>
      <w:spacing w:after="120" w:line="480" w:lineRule="auto"/>
      <w:ind w:left="283"/>
    </w:pPr>
  </w:style>
  <w:style w:type="character" w:customStyle="1" w:styleId="20">
    <w:name w:val="Основной текст с отступом 2 Знак"/>
    <w:basedOn w:val="a0"/>
    <w:link w:val="2"/>
    <w:uiPriority w:val="99"/>
    <w:rsid w:val="00D12221"/>
  </w:style>
  <w:style w:type="paragraph" w:styleId="a6">
    <w:name w:val="List Paragraph"/>
    <w:basedOn w:val="a"/>
    <w:uiPriority w:val="34"/>
    <w:qFormat/>
    <w:rsid w:val="00F75C9E"/>
    <w:pPr>
      <w:spacing w:after="0" w:line="240" w:lineRule="auto"/>
      <w:ind w:left="708"/>
    </w:pPr>
    <w:rPr>
      <w:rFonts w:ascii="Times New Roman" w:eastAsia="Times New Roman" w:hAnsi="Times New Roman" w:cs="Times New Roman"/>
      <w:sz w:val="24"/>
      <w:szCs w:val="24"/>
      <w:lang w:eastAsia="ru-RU"/>
    </w:rPr>
  </w:style>
  <w:style w:type="paragraph" w:styleId="a7">
    <w:name w:val="No Spacing"/>
    <w:qFormat/>
    <w:rsid w:val="00352A1C"/>
    <w:pPr>
      <w:spacing w:after="0" w:line="240" w:lineRule="auto"/>
    </w:pPr>
    <w:rPr>
      <w:rFonts w:ascii="Calibri" w:eastAsia="Times New Roman" w:hAnsi="Calibri" w:cs="Times New Roman"/>
      <w:lang w:val="en-US"/>
    </w:rPr>
  </w:style>
  <w:style w:type="character" w:customStyle="1" w:styleId="s0">
    <w:name w:val="s0"/>
    <w:basedOn w:val="a0"/>
    <w:rsid w:val="008730D7"/>
    <w:rPr>
      <w:rFonts w:ascii="Times New Roman" w:hAnsi="Times New Roman" w:cs="Times New Roman"/>
      <w:b w:val="0"/>
      <w:bCs w:val="0"/>
      <w:i w:val="0"/>
      <w:iCs w:val="0"/>
      <w:strike w:val="0"/>
      <w:dstrike w:val="0"/>
      <w:color w:val="000000"/>
      <w:sz w:val="28"/>
      <w:szCs w:val="28"/>
      <w:u w:val="none"/>
    </w:rPr>
  </w:style>
  <w:style w:type="paragraph" w:styleId="a8">
    <w:name w:val="Body Text"/>
    <w:basedOn w:val="a"/>
    <w:link w:val="a9"/>
    <w:uiPriority w:val="99"/>
    <w:semiHidden/>
    <w:unhideWhenUsed/>
    <w:rsid w:val="001F0BA4"/>
    <w:pPr>
      <w:spacing w:after="120"/>
    </w:pPr>
  </w:style>
  <w:style w:type="character" w:customStyle="1" w:styleId="a9">
    <w:name w:val="Основной текст Знак"/>
    <w:basedOn w:val="a0"/>
    <w:link w:val="a8"/>
    <w:uiPriority w:val="99"/>
    <w:semiHidden/>
    <w:rsid w:val="001F0BA4"/>
  </w:style>
  <w:style w:type="paragraph" w:styleId="aa">
    <w:name w:val="Balloon Text"/>
    <w:basedOn w:val="a"/>
    <w:link w:val="ab"/>
    <w:uiPriority w:val="99"/>
    <w:semiHidden/>
    <w:unhideWhenUsed/>
    <w:rsid w:val="00243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720"/>
    <w:rPr>
      <w:rFonts w:ascii="Tahoma" w:hAnsi="Tahoma" w:cs="Tahoma"/>
      <w:sz w:val="16"/>
      <w:szCs w:val="16"/>
    </w:rPr>
  </w:style>
  <w:style w:type="paragraph" w:customStyle="1" w:styleId="Pa3">
    <w:name w:val="Pa3"/>
    <w:basedOn w:val="a"/>
    <w:next w:val="a"/>
    <w:uiPriority w:val="99"/>
    <w:rsid w:val="009C40BA"/>
    <w:pPr>
      <w:autoSpaceDE w:val="0"/>
      <w:autoSpaceDN w:val="0"/>
      <w:adjustRightInd w:val="0"/>
      <w:spacing w:after="0" w:line="180" w:lineRule="atLeast"/>
    </w:pPr>
    <w:rPr>
      <w:rFonts w:ascii="Times New Roman" w:hAnsi="Times New Roman" w:cs="Times New Roman"/>
      <w:sz w:val="24"/>
      <w:szCs w:val="24"/>
    </w:rPr>
  </w:style>
  <w:style w:type="character" w:customStyle="1" w:styleId="10">
    <w:name w:val="Заголовок 1 Знак"/>
    <w:basedOn w:val="a0"/>
    <w:link w:val="1"/>
    <w:uiPriority w:val="9"/>
    <w:rsid w:val="009C40BA"/>
    <w:rPr>
      <w:rFonts w:ascii="Times New Roman" w:eastAsia="Times New Roman" w:hAnsi="Times New Roman" w:cs="Times New Roman"/>
      <w:b/>
      <w:bCs/>
      <w:kern w:val="36"/>
      <w:sz w:val="48"/>
      <w:szCs w:val="48"/>
      <w:lang w:eastAsia="ru-RU"/>
    </w:rPr>
  </w:style>
  <w:style w:type="character" w:styleId="ac">
    <w:name w:val="Intense Reference"/>
    <w:basedOn w:val="a0"/>
    <w:uiPriority w:val="32"/>
    <w:qFormat/>
    <w:rsid w:val="007259E2"/>
    <w:rPr>
      <w:b/>
      <w:bCs/>
      <w:smallCaps/>
      <w:color w:val="4F81BD" w:themeColor="accent1"/>
      <w:spacing w:val="5"/>
    </w:rPr>
  </w:style>
  <w:style w:type="paragraph" w:styleId="21">
    <w:name w:val="Body Text 2"/>
    <w:basedOn w:val="a"/>
    <w:link w:val="22"/>
    <w:uiPriority w:val="99"/>
    <w:semiHidden/>
    <w:unhideWhenUsed/>
    <w:rsid w:val="002D4DDF"/>
    <w:pPr>
      <w:spacing w:after="120" w:line="480" w:lineRule="auto"/>
    </w:pPr>
  </w:style>
  <w:style w:type="character" w:customStyle="1" w:styleId="22">
    <w:name w:val="Основной текст 2 Знак"/>
    <w:basedOn w:val="a0"/>
    <w:link w:val="21"/>
    <w:uiPriority w:val="99"/>
    <w:semiHidden/>
    <w:rsid w:val="002D4DDF"/>
  </w:style>
  <w:style w:type="paragraph" w:styleId="ad">
    <w:name w:val="header"/>
    <w:basedOn w:val="a"/>
    <w:link w:val="ae"/>
    <w:unhideWhenUsed/>
    <w:rsid w:val="002D4DDF"/>
    <w:pPr>
      <w:tabs>
        <w:tab w:val="center" w:pos="4677"/>
        <w:tab w:val="right" w:pos="9355"/>
      </w:tabs>
      <w:spacing w:after="0" w:line="240" w:lineRule="auto"/>
    </w:pPr>
    <w:rPr>
      <w:rFonts w:ascii="Consolas" w:eastAsia="Consolas" w:hAnsi="Consolas" w:cs="Consolas"/>
      <w:lang w:val="en-US"/>
    </w:rPr>
  </w:style>
  <w:style w:type="character" w:customStyle="1" w:styleId="ae">
    <w:name w:val="Верхний колонтитул Знак"/>
    <w:basedOn w:val="a0"/>
    <w:link w:val="ad"/>
    <w:rsid w:val="002D4DDF"/>
    <w:rPr>
      <w:rFonts w:ascii="Consolas" w:eastAsia="Consolas" w:hAnsi="Consolas" w:cs="Consolas"/>
      <w:lang w:val="en-US"/>
    </w:rPr>
  </w:style>
  <w:style w:type="table" w:styleId="af">
    <w:name w:val="Table Grid"/>
    <w:basedOn w:val="a1"/>
    <w:uiPriority w:val="59"/>
    <w:rsid w:val="00B7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6D5AA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D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4895">
      <w:bodyDiv w:val="1"/>
      <w:marLeft w:val="0"/>
      <w:marRight w:val="0"/>
      <w:marTop w:val="0"/>
      <w:marBottom w:val="0"/>
      <w:divBdr>
        <w:top w:val="none" w:sz="0" w:space="0" w:color="auto"/>
        <w:left w:val="none" w:sz="0" w:space="0" w:color="auto"/>
        <w:bottom w:val="none" w:sz="0" w:space="0" w:color="auto"/>
        <w:right w:val="none" w:sz="0" w:space="0" w:color="auto"/>
      </w:divBdr>
    </w:div>
    <w:div w:id="1202016631">
      <w:bodyDiv w:val="1"/>
      <w:marLeft w:val="0"/>
      <w:marRight w:val="0"/>
      <w:marTop w:val="0"/>
      <w:marBottom w:val="0"/>
      <w:divBdr>
        <w:top w:val="none" w:sz="0" w:space="0" w:color="auto"/>
        <w:left w:val="none" w:sz="0" w:space="0" w:color="auto"/>
        <w:bottom w:val="none" w:sz="0" w:space="0" w:color="auto"/>
        <w:right w:val="none" w:sz="0" w:space="0" w:color="auto"/>
      </w:divBdr>
    </w:div>
    <w:div w:id="1494880757">
      <w:bodyDiv w:val="1"/>
      <w:marLeft w:val="0"/>
      <w:marRight w:val="0"/>
      <w:marTop w:val="0"/>
      <w:marBottom w:val="0"/>
      <w:divBdr>
        <w:top w:val="none" w:sz="0" w:space="0" w:color="auto"/>
        <w:left w:val="none" w:sz="0" w:space="0" w:color="auto"/>
        <w:bottom w:val="none" w:sz="0" w:space="0" w:color="auto"/>
        <w:right w:val="none" w:sz="0" w:space="0" w:color="auto"/>
      </w:divBdr>
    </w:div>
    <w:div w:id="1668709534">
      <w:bodyDiv w:val="1"/>
      <w:marLeft w:val="0"/>
      <w:marRight w:val="0"/>
      <w:marTop w:val="0"/>
      <w:marBottom w:val="0"/>
      <w:divBdr>
        <w:top w:val="none" w:sz="0" w:space="0" w:color="auto"/>
        <w:left w:val="none" w:sz="0" w:space="0" w:color="auto"/>
        <w:bottom w:val="none" w:sz="0" w:space="0" w:color="auto"/>
        <w:right w:val="none" w:sz="0" w:space="0" w:color="auto"/>
      </w:divBdr>
    </w:div>
    <w:div w:id="1695109679">
      <w:bodyDiv w:val="1"/>
      <w:marLeft w:val="0"/>
      <w:marRight w:val="0"/>
      <w:marTop w:val="0"/>
      <w:marBottom w:val="0"/>
      <w:divBdr>
        <w:top w:val="none" w:sz="0" w:space="0" w:color="auto"/>
        <w:left w:val="none" w:sz="0" w:space="0" w:color="auto"/>
        <w:bottom w:val="none" w:sz="0" w:space="0" w:color="auto"/>
        <w:right w:val="none" w:sz="0" w:space="0" w:color="auto"/>
      </w:divBdr>
    </w:div>
    <w:div w:id="18617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700000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kaz/docs/P170000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4D7C-A683-422A-9351-5DFD1831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13</Pages>
  <Words>4080</Words>
  <Characters>23261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474</cp:lastModifiedBy>
  <cp:revision>777</cp:revision>
  <cp:lastPrinted>2017-06-19T06:32:00Z</cp:lastPrinted>
  <dcterms:created xsi:type="dcterms:W3CDTF">2015-11-13T06:22:00Z</dcterms:created>
  <dcterms:modified xsi:type="dcterms:W3CDTF">2018-09-24T06:47:00Z</dcterms:modified>
</cp:coreProperties>
</file>