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F0" w:rsidRPr="00212233" w:rsidRDefault="00447BF0" w:rsidP="009817F0">
      <w:pPr>
        <w:pStyle w:val="a4"/>
        <w:spacing w:line="240" w:lineRule="auto"/>
        <w:ind w:left="0" w:right="0" w:firstLine="0"/>
        <w:contextualSpacing/>
        <w:rPr>
          <w:rFonts w:ascii="Times New Roman" w:hAnsi="Times New Roman"/>
          <w:caps/>
          <w:color w:val="auto"/>
          <w:sz w:val="24"/>
          <w:szCs w:val="24"/>
          <w:lang w:val="kk-KZ"/>
        </w:rPr>
      </w:pPr>
      <w:r w:rsidRPr="00212233">
        <w:rPr>
          <w:rFonts w:ascii="Times New Roman" w:hAnsi="Times New Roman"/>
          <w:caps/>
          <w:color w:val="auto"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9817F0" w:rsidRPr="00212233" w:rsidRDefault="009817F0" w:rsidP="009817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9817F0" w:rsidRPr="00212233" w:rsidRDefault="00447BF0" w:rsidP="009817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b/>
          <w:caps/>
          <w:sz w:val="24"/>
          <w:szCs w:val="24"/>
          <w:lang w:val="kk-KZ"/>
        </w:rPr>
        <w:t>Т.Жүргенов атындағы Қазақ ұлттық өнер академиясы</w:t>
      </w:r>
    </w:p>
    <w:p w:rsidR="009817F0" w:rsidRPr="009817F0" w:rsidRDefault="009817F0" w:rsidP="009817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kk-KZ"/>
        </w:rPr>
      </w:pPr>
    </w:p>
    <w:p w:rsidR="009817F0" w:rsidRPr="0020297D" w:rsidRDefault="00963F84" w:rsidP="00963F84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 w:rsidRPr="007970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8763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 куль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0297D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70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87630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20297D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0297D" w:rsidRPr="007970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46970" cy="881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хани жаңғыр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523" cy="88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F0" w:rsidRPr="00612467" w:rsidRDefault="009817F0" w:rsidP="009817F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17F0" w:rsidRPr="009817F0" w:rsidRDefault="009817F0" w:rsidP="009817F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17F0" w:rsidRPr="00212233" w:rsidRDefault="00447BF0" w:rsidP="009817F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212233">
        <w:rPr>
          <w:rFonts w:ascii="Times New Roman" w:hAnsi="Times New Roman"/>
          <w:sz w:val="24"/>
          <w:szCs w:val="24"/>
          <w:lang w:val="kk-KZ"/>
        </w:rPr>
        <w:t>АҚПАРАТТЫҚ ХАТ</w:t>
      </w:r>
    </w:p>
    <w:p w:rsidR="009817F0" w:rsidRPr="00212233" w:rsidRDefault="009817F0" w:rsidP="009817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17F0" w:rsidRPr="00212233" w:rsidRDefault="00447BF0" w:rsidP="009817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>ҚҰРМЕТТІ ӘРІПТЕСТЕР!</w:t>
      </w:r>
    </w:p>
    <w:p w:rsidR="009817F0" w:rsidRPr="00212233" w:rsidRDefault="009817F0" w:rsidP="009817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17F0" w:rsidRPr="00212233" w:rsidRDefault="00447BF0" w:rsidP="00202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Т.Жүргенов атындағы Қазақ ұлттық өнер академиясы </w:t>
      </w: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20297D" w:rsidRPr="00212233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 w:rsidR="0020297D" w:rsidRPr="0021223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E26AB" w:rsidRPr="0021223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20297D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E26AB" w:rsidRPr="00212233">
        <w:rPr>
          <w:rFonts w:ascii="Times New Roman" w:hAnsi="Times New Roman" w:cs="Times New Roman"/>
          <w:b/>
          <w:sz w:val="24"/>
          <w:szCs w:val="24"/>
          <w:lang w:val="kk-KZ"/>
        </w:rPr>
        <w:t>қарашасында</w:t>
      </w:r>
      <w:r w:rsidR="0003051E" w:rsidRPr="0021223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BC475A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Алматы қаласында </w:t>
      </w:r>
      <w:r w:rsidR="00897749" w:rsidRPr="00212233">
        <w:rPr>
          <w:rFonts w:ascii="Times New Roman" w:hAnsi="Times New Roman" w:cs="Times New Roman"/>
          <w:sz w:val="24"/>
          <w:szCs w:val="24"/>
          <w:lang w:val="kk-KZ"/>
        </w:rPr>
        <w:t>Қазақстанның еңбек сіңірген қайраткері,</w:t>
      </w:r>
      <w:r w:rsidR="0015148A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129F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ҚР Ұлттық жаратылыстану академиясының академигі, </w:t>
      </w:r>
      <w:r w:rsidR="0015148A" w:rsidRPr="00212233">
        <w:rPr>
          <w:rFonts w:ascii="Times New Roman" w:hAnsi="Times New Roman" w:cs="Times New Roman"/>
          <w:sz w:val="24"/>
          <w:szCs w:val="24"/>
          <w:lang w:val="kk-KZ"/>
        </w:rPr>
        <w:t>өнертану кандидаты,</w:t>
      </w:r>
      <w:r w:rsidR="00897749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өнер академиясының іргетасын қалаушылардың бірі, </w:t>
      </w:r>
      <w:r w:rsidR="00AF18BE" w:rsidRPr="00212233">
        <w:rPr>
          <w:rFonts w:ascii="Times New Roman" w:hAnsi="Times New Roman" w:cs="Times New Roman"/>
          <w:sz w:val="24"/>
          <w:szCs w:val="24"/>
          <w:lang w:val="kk-KZ"/>
        </w:rPr>
        <w:t>профессор,</w:t>
      </w:r>
      <w:r w:rsidR="00AF18BE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897749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«Театр өнері» факультетінің деканы </w:t>
      </w:r>
      <w:r w:rsidR="00897749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Аман Бекенович Құлбаевтың </w:t>
      </w:r>
      <w:r w:rsidR="00676F6B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70 жылдық мерейтойына арналған </w:t>
      </w:r>
      <w:r w:rsidR="00897749" w:rsidRPr="0021223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03AA2" w:rsidRPr="00212233">
        <w:rPr>
          <w:rFonts w:ascii="Times New Roman" w:hAnsi="Times New Roman" w:cs="Times New Roman"/>
          <w:b/>
          <w:sz w:val="24"/>
          <w:szCs w:val="24"/>
          <w:lang w:val="kk-KZ"/>
        </w:rPr>
        <w:t>Рухани жаңғыру» бағдарламасы</w:t>
      </w:r>
      <w:r w:rsidR="00676F6B" w:rsidRPr="00212233">
        <w:rPr>
          <w:rFonts w:ascii="Times New Roman" w:hAnsi="Times New Roman" w:cs="Times New Roman"/>
          <w:b/>
          <w:sz w:val="24"/>
          <w:szCs w:val="24"/>
          <w:lang w:val="kk-KZ"/>
        </w:rPr>
        <w:t>ң жүзеге асыру</w:t>
      </w:r>
      <w:r w:rsidR="00E03AA2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аясында</w:t>
      </w:r>
      <w:r w:rsidR="00676F6B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заманауи театр</w:t>
      </w:r>
      <w:r w:rsidR="00E03AA2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өнерінің </w:t>
      </w:r>
      <w:r w:rsidR="00676F6B" w:rsidRPr="00212233">
        <w:rPr>
          <w:rFonts w:ascii="Times New Roman" w:hAnsi="Times New Roman" w:cs="Times New Roman"/>
          <w:b/>
          <w:sz w:val="24"/>
          <w:szCs w:val="24"/>
          <w:lang w:val="kk-KZ"/>
        </w:rPr>
        <w:t>даму тенденциялары</w:t>
      </w:r>
      <w:r w:rsidR="00E03AA2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97749" w:rsidRPr="00212233">
        <w:rPr>
          <w:rFonts w:ascii="Times New Roman" w:hAnsi="Times New Roman" w:cs="Times New Roman"/>
          <w:sz w:val="24"/>
          <w:szCs w:val="24"/>
          <w:lang w:val="kk-KZ"/>
        </w:rPr>
        <w:t>атты Халықаралық ғылыми-</w:t>
      </w:r>
      <w:r w:rsidR="00604A7D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</w:t>
      </w:r>
      <w:r w:rsidR="00897749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>өткізеді.</w:t>
      </w:r>
    </w:p>
    <w:p w:rsidR="009817F0" w:rsidRPr="00212233" w:rsidRDefault="009817F0" w:rsidP="00981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817F0" w:rsidRPr="00212233" w:rsidRDefault="00FC7414" w:rsidP="00FC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жұмысы төмендегі секциялар бойынша өткізіледі</w:t>
      </w:r>
      <w:r w:rsidR="00447BF0" w:rsidRPr="0021223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817F0" w:rsidRPr="00212233" w:rsidRDefault="00FF4A45" w:rsidP="009817F0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t>Бәсекелестікке қабілетті к</w:t>
      </w:r>
      <w:r w:rsidR="00BE2477" w:rsidRPr="00212233">
        <w:rPr>
          <w:rFonts w:ascii="Times New Roman" w:hAnsi="Times New Roman" w:cs="Times New Roman"/>
          <w:sz w:val="24"/>
          <w:szCs w:val="24"/>
          <w:lang w:val="kk-KZ"/>
        </w:rPr>
        <w:t>әсіби б</w:t>
      </w:r>
      <w:r w:rsidR="00447BF0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ілім </w:t>
      </w:r>
      <w:r w:rsidR="004209EC" w:rsidRPr="00212233">
        <w:rPr>
          <w:rFonts w:ascii="Times New Roman" w:hAnsi="Times New Roman" w:cs="Times New Roman"/>
          <w:sz w:val="24"/>
          <w:szCs w:val="24"/>
          <w:lang w:val="kk-KZ"/>
        </w:rPr>
        <w:t>беру –</w:t>
      </w:r>
      <w:r w:rsidR="00447BF0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5003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ұлттық </w:t>
      </w:r>
      <w:r w:rsidR="004209EC" w:rsidRPr="00212233">
        <w:rPr>
          <w:rFonts w:ascii="Times New Roman" w:hAnsi="Times New Roman" w:cs="Times New Roman"/>
          <w:sz w:val="24"/>
          <w:szCs w:val="24"/>
          <w:lang w:val="kk-KZ"/>
        </w:rPr>
        <w:t>рухани жаңғыру негізі</w:t>
      </w:r>
      <w:r w:rsidR="001E5541" w:rsidRPr="00212233">
        <w:rPr>
          <w:rFonts w:ascii="Times New Roman" w:hAnsi="Times New Roman"/>
          <w:sz w:val="24"/>
          <w:szCs w:val="24"/>
          <w:lang w:val="kk-KZ"/>
        </w:rPr>
        <w:t>;</w:t>
      </w:r>
    </w:p>
    <w:p w:rsidR="00114F8E" w:rsidRPr="00212233" w:rsidRDefault="004209EC" w:rsidP="009817F0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кезеңіндегі </w:t>
      </w:r>
      <w:r w:rsidR="00FF4A45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заманауи </w:t>
      </w:r>
      <w:r w:rsidR="009F129C" w:rsidRPr="00212233">
        <w:rPr>
          <w:rFonts w:ascii="Times New Roman" w:hAnsi="Times New Roman" w:cs="Times New Roman"/>
          <w:sz w:val="24"/>
          <w:szCs w:val="24"/>
          <w:lang w:val="kk-KZ"/>
        </w:rPr>
        <w:t>театр және</w:t>
      </w:r>
      <w:r w:rsidR="00EB343E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кино өнері</w:t>
      </w:r>
      <w:r w:rsidR="001E5541" w:rsidRPr="00212233">
        <w:rPr>
          <w:rFonts w:ascii="Times New Roman" w:hAnsi="Times New Roman"/>
          <w:sz w:val="24"/>
          <w:szCs w:val="24"/>
          <w:lang w:val="kk-KZ"/>
        </w:rPr>
        <w:t>;</w:t>
      </w:r>
    </w:p>
    <w:p w:rsidR="00EE7904" w:rsidRPr="00212233" w:rsidRDefault="0005327B" w:rsidP="00EE7904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t>Алуан түрлі бейнелеу өнеріндегі ә</w:t>
      </w:r>
      <w:r w:rsidR="004209EC" w:rsidRPr="00212233">
        <w:rPr>
          <w:rFonts w:ascii="Times New Roman" w:hAnsi="Times New Roman" w:cs="Times New Roman"/>
          <w:sz w:val="24"/>
          <w:szCs w:val="24"/>
          <w:lang w:val="kk-KZ"/>
        </w:rPr>
        <w:t>леуметтік-мәдени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09EC" w:rsidRPr="00212233">
        <w:rPr>
          <w:rFonts w:ascii="Times New Roman" w:hAnsi="Times New Roman" w:cs="Times New Roman"/>
          <w:sz w:val="24"/>
          <w:szCs w:val="24"/>
          <w:lang w:val="kk-KZ"/>
        </w:rPr>
        <w:t>жаңғыру жағдай</w:t>
      </w:r>
      <w:r w:rsidR="001E5541" w:rsidRPr="00212233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802B01" w:rsidRPr="0021223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D3F6D" w:rsidRPr="00212233">
        <w:rPr>
          <w:rFonts w:ascii="Times New Roman" w:hAnsi="Times New Roman"/>
          <w:sz w:val="24"/>
          <w:szCs w:val="24"/>
          <w:lang w:val="kk-KZ"/>
        </w:rPr>
        <w:t>;</w:t>
      </w:r>
    </w:p>
    <w:p w:rsidR="009F129C" w:rsidRPr="00212233" w:rsidRDefault="00A10973" w:rsidP="00EE7904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t>Заманауи динамикалық өзгерістер жағдайындағы сахналық пластика өнерінің даму перспективалары.</w:t>
      </w:r>
    </w:p>
    <w:p w:rsidR="00FC7414" w:rsidRPr="00212233" w:rsidRDefault="00FC7414" w:rsidP="00473A02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7414" w:rsidRPr="00212233" w:rsidRDefault="00FC7414" w:rsidP="00FC74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>Конференцияға қатысу шарттары:</w:t>
      </w:r>
    </w:p>
    <w:p w:rsidR="00575E7F" w:rsidRPr="00212233" w:rsidRDefault="00575E7F" w:rsidP="00BE4D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FC7414" w:rsidRPr="00212233" w:rsidRDefault="00EE7904" w:rsidP="00FC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924DFB" w:rsidRPr="00212233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 w:rsidR="00D55B9D" w:rsidRPr="00212233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924DFB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5B9D" w:rsidRPr="00212233">
        <w:rPr>
          <w:rFonts w:ascii="Times New Roman" w:hAnsi="Times New Roman" w:cs="Times New Roman"/>
          <w:b/>
          <w:sz w:val="24"/>
          <w:szCs w:val="24"/>
          <w:lang w:val="kk-KZ"/>
        </w:rPr>
        <w:t>қарашаға</w:t>
      </w: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дейін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 комитетінің </w:t>
      </w:r>
      <w:r w:rsidR="00D55B9D" w:rsidRPr="00212233">
        <w:rPr>
          <w:rStyle w:val="a3"/>
          <w:color w:val="0077CC"/>
          <w:sz w:val="24"/>
          <w:szCs w:val="24"/>
          <w:shd w:val="clear" w:color="auto" w:fill="FFFFFF"/>
          <w:lang w:val="kk-KZ"/>
        </w:rPr>
        <w:t xml:space="preserve"> 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sangul_k@mail.ru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>электрондық поштасына мақала мәтінін (файлдың атауы: автордың аты-жөні, мақала); конференцияға қатысу үшін ө</w:t>
      </w:r>
      <w:r w:rsidR="00BC475A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тініш (тіркелген үлгі бойынша)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>жіберілуі тиіс.</w:t>
      </w:r>
      <w:r w:rsidR="00FC7414" w:rsidRPr="0021223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C7414" w:rsidRPr="00212233">
        <w:rPr>
          <w:rFonts w:ascii="Times New Roman" w:hAnsi="Times New Roman" w:cs="Times New Roman"/>
          <w:bCs/>
          <w:sz w:val="24"/>
          <w:szCs w:val="24"/>
          <w:lang w:val="kk-KZ"/>
        </w:rPr>
        <w:t>Конференцияның жұмыс тілдері</w:t>
      </w:r>
      <w:r w:rsidR="00FC7414" w:rsidRPr="00212233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FC7414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қазақ, орыс және ағылшын тілдері</w:t>
      </w:r>
    </w:p>
    <w:p w:rsidR="00A679AE" w:rsidRPr="00212233" w:rsidRDefault="00EE7904" w:rsidP="00924D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>Баяндаманы рәсімдеуге қойылатын талаптар:</w:t>
      </w:r>
      <w:r w:rsidR="00BC475A" w:rsidRPr="002122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>Баяндама</w:t>
      </w:r>
      <w:r w:rsidR="00B916C4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көлемі -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>5 бетке дейін,</w:t>
      </w:r>
      <w:r w:rsidR="00BC475A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мәтін редакторы Microsoft Word, негізгі шрифт Times New Roman; қаріп өлшемі – 14, азат жол - 1,25 см; </w:t>
      </w:r>
      <w:r w:rsidR="0003051E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>жоларалық интервал – 1.</w:t>
      </w:r>
      <w:r w:rsidR="00BC475A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Азат жол: жоғарғы жағы - 2,0 мм, төменгі жағы - 2,0 мм, оң жағы - 2,0 мм, сол жағы - </w:t>
      </w:r>
      <w:r w:rsidR="00FC7128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>,0 мм.</w:t>
      </w:r>
      <w:r w:rsidR="0003051E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</w:p>
    <w:p w:rsidR="00B10141" w:rsidRPr="00212233" w:rsidRDefault="0003051E" w:rsidP="00B1014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>Тақырыпты рәсімдеу: ТАҚЫРЫП АТАУЫ</w:t>
      </w:r>
      <w:r w:rsidR="005A3398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(</w:t>
      </w: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>жоғарғы жағының ортасынан – тасымалсыз жазба қалың әріптермен), одан әрі бір жолдан кейін ортасына қарай – автордың аты-жөні;</w:t>
      </w:r>
      <w:r w:rsidR="00BC475A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келесі жолға жоғары оқу орнының атауы, қаласы, елі; хабарласу үшін автордың </w:t>
      </w:r>
      <w:r w:rsidR="00AF6007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>Е-mail</w:t>
      </w: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(жолдың ортасына</w:t>
      </w:r>
      <w:r w:rsidR="00AF6007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); </w:t>
      </w:r>
      <w:r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>бір жолдан кейін - мақала мәтіні жазылады</w:t>
      </w:r>
      <w:r w:rsidR="00F93550" w:rsidRPr="00212233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(</w:t>
      </w:r>
      <w:r w:rsidR="00BC475A" w:rsidRPr="0021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аннотация қазақ және орыс тіліндегі баяндамалар үщін ағылшын тілінде; ағылшын тіліндегі баяндамалар үшін қазақ тілінде жазылуы тиіс</w:t>
      </w:r>
      <w:r w:rsidR="00A679AE" w:rsidRPr="0021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Келесі жолдан негізгі мәтін</w:t>
      </w:r>
      <w:r w:rsidR="00BC475A" w:rsidRPr="0021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 w:rsidR="00F93550" w:rsidRPr="0021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F93550" w:rsidRPr="00212233">
        <w:rPr>
          <w:rFonts w:ascii="Times New Roman" w:hAnsi="Times New Roman" w:cs="Times New Roman"/>
          <w:color w:val="000000"/>
          <w:sz w:val="24"/>
          <w:szCs w:val="24"/>
          <w:lang w:val="kk-KZ"/>
        </w:rPr>
        <w:t>Пайдаланған әдебиеттер қолданылу ретіне қарай тік жақшамен беріледі.</w:t>
      </w:r>
    </w:p>
    <w:p w:rsidR="00B10141" w:rsidRPr="00212233" w:rsidRDefault="00B10141" w:rsidP="00B10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қатысу жарнасы: </w:t>
      </w:r>
      <w:r w:rsidR="002920D9" w:rsidRPr="00212233">
        <w:rPr>
          <w:rFonts w:ascii="Times New Roman" w:hAnsi="Times New Roman" w:cs="Times New Roman"/>
          <w:sz w:val="24"/>
          <w:szCs w:val="24"/>
        </w:rPr>
        <w:t>3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>000 тг.</w:t>
      </w:r>
    </w:p>
    <w:p w:rsidR="00920A9A" w:rsidRPr="00212233" w:rsidRDefault="00E403B3" w:rsidP="00B101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жарнасын:</w:t>
      </w:r>
      <w:r w:rsidR="002920D9" w:rsidRPr="0021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D9" w:rsidRPr="00212233">
        <w:rPr>
          <w:rFonts w:ascii="Times New Roman" w:hAnsi="Times New Roman" w:cs="Times New Roman"/>
          <w:b/>
          <w:sz w:val="24"/>
          <w:szCs w:val="24"/>
          <w:lang w:val="kk-KZ"/>
        </w:rPr>
        <w:t>Панфилова д.127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>. «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>Театр өнері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факультеті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>қабат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>, №</w:t>
      </w:r>
      <w:r w:rsidR="00C01365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>90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кабинет 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>(тел.272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>99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920D9" w:rsidRPr="00212233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1365" w:rsidRPr="00212233">
        <w:rPr>
          <w:rFonts w:ascii="Times New Roman" w:hAnsi="Times New Roman" w:cs="Times New Roman"/>
          <w:sz w:val="24"/>
          <w:szCs w:val="24"/>
          <w:lang w:val="kk-KZ"/>
        </w:rPr>
        <w:t>Салтанат</w:t>
      </w:r>
      <w:r w:rsidR="00924DFB" w:rsidRPr="0021223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тапсыру керек.</w:t>
      </w:r>
    </w:p>
    <w:p w:rsidR="00143A67" w:rsidRPr="00143A67" w:rsidRDefault="0003051E" w:rsidP="0079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233">
        <w:rPr>
          <w:rFonts w:ascii="Times New Roman" w:hAnsi="Times New Roman" w:cs="Times New Roman"/>
          <w:sz w:val="24"/>
          <w:szCs w:val="24"/>
          <w:lang w:val="kk-KZ"/>
        </w:rPr>
        <w:lastRenderedPageBreak/>
        <w:t>Ұйымдастыру комитеті материалдарды жарыққа шығару үшін іріктеу құқығына ие. Ресімдеу талаптарына сай келмейтін немесе ұйымдастыру комитеті берілген уақыттан кеш жіберілген материалдар конференция мақалалар жинағына қосылмайды және авторларға қайтарылмайды.</w:t>
      </w:r>
      <w:r w:rsidR="007968BA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3A67" w:rsidRPr="00143A67">
        <w:rPr>
          <w:rFonts w:ascii="Times New Roman" w:hAnsi="Times New Roman" w:cs="Times New Roman"/>
          <w:sz w:val="24"/>
          <w:szCs w:val="24"/>
          <w:lang w:val="kk-KZ"/>
        </w:rPr>
        <w:t>Баяндама мәтіні авторлық басылымда басылып шығады.</w:t>
      </w:r>
      <w:r w:rsidR="00143A67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95F" w:rsidRPr="00212233">
        <w:rPr>
          <w:rFonts w:ascii="Times New Roman" w:hAnsi="Times New Roman" w:cs="Times New Roman"/>
          <w:sz w:val="24"/>
          <w:szCs w:val="24"/>
          <w:lang w:val="kk-KZ"/>
        </w:rPr>
        <w:t>Барл</w:t>
      </w:r>
      <w:r w:rsidR="00E403B3" w:rsidRPr="00212233">
        <w:rPr>
          <w:rFonts w:ascii="Times New Roman" w:hAnsi="Times New Roman" w:cs="Times New Roman"/>
          <w:sz w:val="24"/>
          <w:szCs w:val="24"/>
          <w:lang w:val="kk-KZ"/>
        </w:rPr>
        <w:t>ық жауапкершілік автордың өзіне</w:t>
      </w:r>
      <w:r w:rsidR="0034695F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жүктеледі.</w:t>
      </w:r>
      <w:r w:rsidR="007968BA" w:rsidRPr="002122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3A67" w:rsidRPr="00143A67">
        <w:rPr>
          <w:rFonts w:ascii="Times New Roman" w:hAnsi="Times New Roman" w:cs="Times New Roman"/>
          <w:sz w:val="24"/>
          <w:szCs w:val="24"/>
          <w:lang w:val="kk-KZ"/>
        </w:rPr>
        <w:t>Конференцияға қатысушылардың жол ақысы және қонақ үй шығындары өз қаражатынан немесе жіберуші жақтың есебінен.</w:t>
      </w:r>
    </w:p>
    <w:p w:rsidR="00C01365" w:rsidRPr="00143A67" w:rsidRDefault="00C01365" w:rsidP="00A679AE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lang w:val="kk-KZ"/>
        </w:rPr>
      </w:pPr>
    </w:p>
    <w:p w:rsidR="002810BF" w:rsidRPr="00143A67" w:rsidRDefault="00C01365" w:rsidP="00C01365">
      <w:pPr>
        <w:pStyle w:val="ab"/>
        <w:shd w:val="clear" w:color="auto" w:fill="FFFFFF"/>
        <w:spacing w:before="0" w:beforeAutospacing="0" w:after="0" w:afterAutospacing="0"/>
        <w:ind w:firstLine="539"/>
        <w:jc w:val="center"/>
        <w:rPr>
          <w:b/>
          <w:lang w:val="kk-KZ"/>
        </w:rPr>
      </w:pPr>
      <w:r w:rsidRPr="00143A67">
        <w:rPr>
          <w:b/>
          <w:lang w:val="kk-KZ"/>
        </w:rPr>
        <w:t>Рәсімдеу үлгісі:</w:t>
      </w:r>
    </w:p>
    <w:p w:rsidR="007F7AAD" w:rsidRPr="0016462D" w:rsidRDefault="007F7AAD" w:rsidP="00C01365">
      <w:pPr>
        <w:pStyle w:val="ab"/>
        <w:shd w:val="clear" w:color="auto" w:fill="FFFFFF"/>
        <w:spacing w:before="0" w:beforeAutospacing="0" w:after="0" w:afterAutospacing="0"/>
        <w:ind w:firstLine="539"/>
        <w:jc w:val="center"/>
        <w:rPr>
          <w:sz w:val="28"/>
          <w:szCs w:val="28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10BF" w:rsidTr="000438C3">
        <w:trPr>
          <w:trHeight w:val="982"/>
        </w:trPr>
        <w:tc>
          <w:tcPr>
            <w:tcW w:w="9345" w:type="dxa"/>
          </w:tcPr>
          <w:p w:rsidR="002810BF" w:rsidRPr="00C0597F" w:rsidRDefault="00C01365" w:rsidP="0040680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ӘОЖ 631.3.0</w:t>
            </w:r>
          </w:p>
          <w:p w:rsidR="007F7AAD" w:rsidRPr="00C0597F" w:rsidRDefault="007F7AAD" w:rsidP="002810BF">
            <w:pPr>
              <w:ind w:firstLine="7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2810BF" w:rsidRPr="00C0597F" w:rsidRDefault="002810BF" w:rsidP="002810BF">
            <w:pPr>
              <w:ind w:firstLine="7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C0597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ҚАЗІРГІ ҚАЗАҚСТАНДЫҚ ҚОҒАМДАҒЫ РУХАНИ ҚҰНДЫЛЫҚТАР МӘСЕЛЕЛЕРІ</w:t>
            </w:r>
          </w:p>
          <w:p w:rsidR="002810BF" w:rsidRPr="00C0597F" w:rsidRDefault="002810BF" w:rsidP="002810BF">
            <w:pPr>
              <w:ind w:firstLine="7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  <w:p w:rsidR="002810BF" w:rsidRPr="00C0597F" w:rsidRDefault="002810BF" w:rsidP="002810B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</w:t>
            </w:r>
            <w:r w:rsidR="00601063"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4A42"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А.Ш. </w:t>
            </w:r>
            <w:r w:rsidR="00601063"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(12)</w:t>
            </w:r>
          </w:p>
          <w:p w:rsidR="002810BF" w:rsidRPr="00C0597F" w:rsidRDefault="002810BF" w:rsidP="002810B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Т.Жүргенов атындағы ҚазҰӨА, Алматы қ.</w:t>
            </w:r>
            <w:r w:rsidR="00601063"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(12)</w:t>
            </w:r>
          </w:p>
          <w:p w:rsidR="002810BF" w:rsidRPr="00C0597F" w:rsidRDefault="00AF18BE" w:rsidP="002810B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7970DD" w:rsidRPr="00AB049C">
                <w:rPr>
                  <w:rStyle w:val="a3"/>
                  <w:sz w:val="20"/>
                  <w:szCs w:val="20"/>
                  <w:lang w:val="kk-KZ"/>
                </w:rPr>
                <w:t>ahmetov@mail.ru</w:t>
              </w:r>
            </w:hyperlink>
            <w:r w:rsidR="00601063" w:rsidRPr="00C0597F">
              <w:rPr>
                <w:rStyle w:val="a3"/>
                <w:sz w:val="20"/>
                <w:szCs w:val="20"/>
                <w:lang w:val="kk-KZ"/>
              </w:rPr>
              <w:t xml:space="preserve"> </w:t>
            </w:r>
            <w:r w:rsidR="00601063"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(12)</w:t>
            </w:r>
          </w:p>
          <w:p w:rsidR="002810BF" w:rsidRPr="00C0597F" w:rsidRDefault="002810BF" w:rsidP="002810B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2C1A" w:rsidRPr="00F92C1A" w:rsidRDefault="00F92C1A" w:rsidP="00F92C1A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059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k-KZ" w:eastAsia="en-US"/>
              </w:rPr>
              <w:t>Аңдатпа</w:t>
            </w:r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k-KZ" w:eastAsia="en-US"/>
              </w:rPr>
              <w:t xml:space="preserve">: 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Мақалада еліміздің тұңғыш кәсіби театр режиссері, ұлағатты ұстаз, профессор Асқар Тоқпановтың шәкірттері жазған естеліктері келтірілген. Сонымен қатар, театрлық дисскурсқа сәйкес сахна көркемдеу әдіснамалық  және мән туғызушы мәселе ретінде талданады. </w:t>
            </w: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(12)</w:t>
            </w:r>
          </w:p>
          <w:p w:rsidR="00F92C1A" w:rsidRPr="00F92C1A" w:rsidRDefault="00F92C1A" w:rsidP="00F92C1A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k-KZ" w:eastAsia="en-US"/>
              </w:rPr>
              <w:t>Кілт сөздер:</w:t>
            </w:r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сценография, режиссура, спектакль формасы, дисскурс, казақ театры.</w:t>
            </w:r>
          </w:p>
          <w:p w:rsidR="00F92C1A" w:rsidRPr="00F92C1A" w:rsidRDefault="00F92C1A" w:rsidP="00F92C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C059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k-KZ" w:eastAsia="en-US"/>
              </w:rPr>
              <w:t>Аннотация</w:t>
            </w:r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k-KZ" w:eastAsia="en-US"/>
              </w:rPr>
              <w:t xml:space="preserve">: 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В статье приведены воспоминания учеников первого профессионального театрального режиссера, видного педагога, профессора Аскара Токпанова. </w:t>
            </w:r>
            <w:r w:rsidRPr="00C0597F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Т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акже</w:t>
            </w:r>
            <w:r w:rsidRPr="00C0597F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приводится аналитический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дисскурс </w:t>
            </w:r>
            <w:r w:rsidRPr="00C0597F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сценографии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спектакля как методологическая и смылообразующая проблема театрального процесса. </w:t>
            </w:r>
          </w:p>
          <w:p w:rsidR="00F92C1A" w:rsidRPr="00F92C1A" w:rsidRDefault="00F92C1A" w:rsidP="00F92C1A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k-KZ" w:eastAsia="en-US"/>
              </w:rPr>
              <w:t xml:space="preserve">Ключевые слова: 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сценография, режиссура, форма спектакля, дисскурс, казахский театр.</w:t>
            </w: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(12)</w:t>
            </w:r>
          </w:p>
          <w:p w:rsidR="00F92C1A" w:rsidRPr="00F92C1A" w:rsidRDefault="00F92C1A" w:rsidP="00F92C1A">
            <w:pPr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Absrtact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 xml:space="preserve">: 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The article presents the memories of the students of the first professional theatre director, a prominent educator, professor </w:t>
            </w:r>
            <w:proofErr w:type="spellStart"/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Askar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Tokpanov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. Also analyzed </w:t>
            </w:r>
            <w:proofErr w:type="spellStart"/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disskurs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of a performance as a methodological problem and meaning formation of theatrical process.</w:t>
            </w:r>
          </w:p>
          <w:p w:rsidR="000438C3" w:rsidRPr="00C0597F" w:rsidRDefault="00F92C1A" w:rsidP="000438C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2C1A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 xml:space="preserve">Key words: </w:t>
            </w:r>
            <w:r w:rsidRPr="00F92C1A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scenography, directing, performance form, discourse, Kazakh theatre.</w:t>
            </w: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(12)</w:t>
            </w:r>
          </w:p>
          <w:p w:rsidR="00C0597F" w:rsidRDefault="00C0597F" w:rsidP="000438C3">
            <w:pPr>
              <w:widowControl w:val="0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  <w:p w:rsidR="000438C3" w:rsidRPr="00C0597F" w:rsidRDefault="000438C3" w:rsidP="000438C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597F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Б</w:t>
            </w: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аяндаманың негізгі мәтіні</w:t>
            </w:r>
            <w:r w:rsidRPr="00C0597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(14 пт) </w:t>
            </w:r>
          </w:p>
          <w:p w:rsidR="00F92C1A" w:rsidRPr="00F92C1A" w:rsidRDefault="00F92C1A" w:rsidP="00F92C1A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  <w:p w:rsidR="002810BF" w:rsidRDefault="00601063" w:rsidP="007F7AA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59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Әдебиеттер: </w:t>
            </w:r>
            <w:r w:rsidRPr="00C059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(12 пт.)</w:t>
            </w:r>
          </w:p>
        </w:tc>
      </w:tr>
    </w:tbl>
    <w:p w:rsidR="00212233" w:rsidRDefault="00212233" w:rsidP="0021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233" w:rsidRPr="00143A67" w:rsidRDefault="00212233" w:rsidP="002122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A67">
        <w:rPr>
          <w:rFonts w:ascii="Times New Roman" w:hAnsi="Times New Roman" w:cs="Times New Roman"/>
          <w:b/>
          <w:sz w:val="24"/>
          <w:szCs w:val="24"/>
          <w:lang w:val="kk-KZ"/>
        </w:rPr>
        <w:t>Тіркеу формасы</w:t>
      </w:r>
    </w:p>
    <w:p w:rsidR="00212233" w:rsidRPr="00143A67" w:rsidRDefault="00212233" w:rsidP="00212233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4"/>
      </w:tblGrid>
      <w:tr w:rsidR="00212233" w:rsidRPr="00143A67" w:rsidTr="00715D01">
        <w:trPr>
          <w:trHeight w:val="32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  <w:lang w:val="kk-KZ"/>
              </w:rPr>
            </w:pPr>
            <w:r w:rsidRPr="00AA1448">
              <w:rPr>
                <w:color w:val="000000"/>
                <w:sz w:val="20"/>
                <w:szCs w:val="20"/>
                <w:lang w:val="kk-KZ"/>
              </w:rPr>
              <w:t>Тегі, аты, әкесінің 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trHeight w:val="32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  <w:lang w:val="kk-KZ"/>
              </w:rPr>
            </w:pPr>
            <w:r w:rsidRPr="00AA1448">
              <w:rPr>
                <w:color w:val="000000"/>
                <w:sz w:val="20"/>
                <w:szCs w:val="20"/>
                <w:lang w:val="kk-KZ"/>
              </w:rPr>
              <w:t xml:space="preserve">Жұмыс орны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trHeight w:val="32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  <w:lang w:val="kk-KZ"/>
              </w:rPr>
            </w:pPr>
            <w:r w:rsidRPr="00AA1448">
              <w:rPr>
                <w:color w:val="000000"/>
                <w:sz w:val="20"/>
                <w:szCs w:val="20"/>
                <w:lang w:val="kk-KZ"/>
              </w:rPr>
              <w:t>Қызметі, лауазымы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trHeight w:val="32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  <w:lang w:val="kk-KZ"/>
              </w:rPr>
            </w:pPr>
            <w:r w:rsidRPr="00AA1448">
              <w:rPr>
                <w:color w:val="000000"/>
                <w:sz w:val="20"/>
                <w:szCs w:val="20"/>
                <w:lang w:val="kk-KZ"/>
              </w:rPr>
              <w:t>Ғылыми дәрежесі, атағы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trHeight w:val="32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  <w:lang w:val="kk-KZ"/>
              </w:rPr>
            </w:pPr>
            <w:r w:rsidRPr="00AA1448">
              <w:rPr>
                <w:color w:val="000000"/>
                <w:sz w:val="20"/>
                <w:szCs w:val="20"/>
                <w:lang w:val="kk-KZ"/>
              </w:rPr>
              <w:t>Мекен жайы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trHeight w:val="32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  <w:lang w:val="kk-KZ"/>
              </w:rPr>
            </w:pPr>
            <w:r w:rsidRPr="00AA1448">
              <w:rPr>
                <w:color w:val="000000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AA1448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AA14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448">
              <w:rPr>
                <w:color w:val="000000"/>
                <w:sz w:val="20"/>
                <w:szCs w:val="20"/>
              </w:rPr>
              <w:t>телефонының</w:t>
            </w:r>
            <w:proofErr w:type="spellEnd"/>
            <w:r w:rsidRPr="00AA14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448">
              <w:rPr>
                <w:color w:val="000000"/>
                <w:sz w:val="20"/>
                <w:szCs w:val="20"/>
              </w:rPr>
              <w:t>номері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3" w:rsidRPr="00AA1448" w:rsidRDefault="00212233" w:rsidP="00715D01">
            <w:pPr>
              <w:pStyle w:val="ab"/>
              <w:rPr>
                <w:color w:val="000000"/>
                <w:sz w:val="20"/>
                <w:szCs w:val="20"/>
                <w:lang w:val="kk-KZ"/>
              </w:rPr>
            </w:pPr>
            <w:r w:rsidRPr="00AA1448">
              <w:rPr>
                <w:color w:val="000000"/>
                <w:sz w:val="20"/>
                <w:szCs w:val="20"/>
                <w:lang w:val="kk-KZ"/>
              </w:rPr>
              <w:t>Секция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12233" w:rsidRPr="00143A67" w:rsidTr="00715D01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3" w:rsidRPr="00AA1448" w:rsidRDefault="00212233" w:rsidP="00715D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14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Баяндама атауы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3" w:rsidRPr="00AA1448" w:rsidRDefault="00212233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212233" w:rsidRPr="00143A67" w:rsidRDefault="00212233" w:rsidP="0021223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490" w:rsidRDefault="00363490" w:rsidP="0021223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490" w:rsidRDefault="00363490" w:rsidP="0021223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490" w:rsidRPr="00AF6007" w:rsidRDefault="00363490" w:rsidP="0021223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233" w:rsidRDefault="00212233" w:rsidP="002122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A67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КОМИТЕТІ</w:t>
      </w:r>
    </w:p>
    <w:sectPr w:rsidR="00212233" w:rsidSect="002E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4E8"/>
    <w:multiLevelType w:val="hybridMultilevel"/>
    <w:tmpl w:val="33A48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2">
    <w:nsid w:val="32CA24CC"/>
    <w:multiLevelType w:val="hybridMultilevel"/>
    <w:tmpl w:val="D554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28D"/>
    <w:multiLevelType w:val="hybridMultilevel"/>
    <w:tmpl w:val="D44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3F9"/>
    <w:multiLevelType w:val="hybridMultilevel"/>
    <w:tmpl w:val="83A02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F0"/>
    <w:rsid w:val="00022C30"/>
    <w:rsid w:val="0003051E"/>
    <w:rsid w:val="00036211"/>
    <w:rsid w:val="000438C3"/>
    <w:rsid w:val="00044440"/>
    <w:rsid w:val="0005327B"/>
    <w:rsid w:val="000D6A33"/>
    <w:rsid w:val="00114F8E"/>
    <w:rsid w:val="00143A67"/>
    <w:rsid w:val="0015148A"/>
    <w:rsid w:val="00157FD0"/>
    <w:rsid w:val="0016614A"/>
    <w:rsid w:val="00180DFB"/>
    <w:rsid w:val="001B652B"/>
    <w:rsid w:val="001D7C32"/>
    <w:rsid w:val="001E5541"/>
    <w:rsid w:val="001F003B"/>
    <w:rsid w:val="001F0F52"/>
    <w:rsid w:val="0020297D"/>
    <w:rsid w:val="00212233"/>
    <w:rsid w:val="002810BF"/>
    <w:rsid w:val="002920D9"/>
    <w:rsid w:val="0034129F"/>
    <w:rsid w:val="0034695F"/>
    <w:rsid w:val="00363490"/>
    <w:rsid w:val="00391FB3"/>
    <w:rsid w:val="003C642A"/>
    <w:rsid w:val="003F2B09"/>
    <w:rsid w:val="00406801"/>
    <w:rsid w:val="00413CF0"/>
    <w:rsid w:val="004209EC"/>
    <w:rsid w:val="00426179"/>
    <w:rsid w:val="00447BF0"/>
    <w:rsid w:val="00473A02"/>
    <w:rsid w:val="004A1BE0"/>
    <w:rsid w:val="004A1EE6"/>
    <w:rsid w:val="004A2388"/>
    <w:rsid w:val="004A40EE"/>
    <w:rsid w:val="004C0927"/>
    <w:rsid w:val="005132DF"/>
    <w:rsid w:val="00530E98"/>
    <w:rsid w:val="00575E7F"/>
    <w:rsid w:val="005A3398"/>
    <w:rsid w:val="005C0A6E"/>
    <w:rsid w:val="005E64DE"/>
    <w:rsid w:val="00601063"/>
    <w:rsid w:val="00604A7D"/>
    <w:rsid w:val="00612467"/>
    <w:rsid w:val="00623AE3"/>
    <w:rsid w:val="006326A1"/>
    <w:rsid w:val="00676F6B"/>
    <w:rsid w:val="006A3EDE"/>
    <w:rsid w:val="006C4DFE"/>
    <w:rsid w:val="006E4B13"/>
    <w:rsid w:val="006F1AE6"/>
    <w:rsid w:val="00720912"/>
    <w:rsid w:val="00760464"/>
    <w:rsid w:val="007968BA"/>
    <w:rsid w:val="007970DD"/>
    <w:rsid w:val="007A0DD2"/>
    <w:rsid w:val="007E26AB"/>
    <w:rsid w:val="007F7AAD"/>
    <w:rsid w:val="00802B01"/>
    <w:rsid w:val="00814E27"/>
    <w:rsid w:val="008276D9"/>
    <w:rsid w:val="008443BC"/>
    <w:rsid w:val="008741F8"/>
    <w:rsid w:val="00881AFB"/>
    <w:rsid w:val="00897749"/>
    <w:rsid w:val="00920A9A"/>
    <w:rsid w:val="00924DFB"/>
    <w:rsid w:val="00963F84"/>
    <w:rsid w:val="009817F0"/>
    <w:rsid w:val="00990E97"/>
    <w:rsid w:val="009E663A"/>
    <w:rsid w:val="009F129C"/>
    <w:rsid w:val="009F5FB6"/>
    <w:rsid w:val="00A10973"/>
    <w:rsid w:val="00A32BBD"/>
    <w:rsid w:val="00A679AE"/>
    <w:rsid w:val="00AA1448"/>
    <w:rsid w:val="00AB67E1"/>
    <w:rsid w:val="00AE3C5F"/>
    <w:rsid w:val="00AF18BE"/>
    <w:rsid w:val="00AF6007"/>
    <w:rsid w:val="00B10141"/>
    <w:rsid w:val="00B916C4"/>
    <w:rsid w:val="00BA30FA"/>
    <w:rsid w:val="00BB3FC2"/>
    <w:rsid w:val="00BC475A"/>
    <w:rsid w:val="00BD08E7"/>
    <w:rsid w:val="00BE2477"/>
    <w:rsid w:val="00BE4DB4"/>
    <w:rsid w:val="00C01365"/>
    <w:rsid w:val="00C0597F"/>
    <w:rsid w:val="00CB79BE"/>
    <w:rsid w:val="00CF76DD"/>
    <w:rsid w:val="00D24A42"/>
    <w:rsid w:val="00D55B9D"/>
    <w:rsid w:val="00D9344E"/>
    <w:rsid w:val="00DD5003"/>
    <w:rsid w:val="00E03AA2"/>
    <w:rsid w:val="00E403B3"/>
    <w:rsid w:val="00EB343E"/>
    <w:rsid w:val="00EB40F8"/>
    <w:rsid w:val="00ED3F6D"/>
    <w:rsid w:val="00EE7904"/>
    <w:rsid w:val="00F125A1"/>
    <w:rsid w:val="00F90F25"/>
    <w:rsid w:val="00F92C1A"/>
    <w:rsid w:val="00F93550"/>
    <w:rsid w:val="00FC7128"/>
    <w:rsid w:val="00FC7414"/>
    <w:rsid w:val="00FF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8CC0-E0E4-498D-9835-5965224A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F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7F0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7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17F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uiPriority w:val="99"/>
    <w:unhideWhenUsed/>
    <w:rsid w:val="009817F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817F0"/>
    <w:pPr>
      <w:widowControl w:val="0"/>
      <w:shd w:val="clear" w:color="auto" w:fill="FFFFFF"/>
      <w:spacing w:after="0" w:line="281" w:lineRule="exact"/>
      <w:ind w:left="1800" w:right="-26" w:hanging="1658"/>
      <w:jc w:val="center"/>
    </w:pPr>
    <w:rPr>
      <w:rFonts w:eastAsia="Calibri" w:cs="Times New Roman"/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9817F0"/>
    <w:rPr>
      <w:rFonts w:ascii="Calibri" w:eastAsia="Calibri" w:hAnsi="Calibri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817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17F0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9817F0"/>
    <w:pPr>
      <w:ind w:left="720"/>
    </w:pPr>
    <w:rPr>
      <w:lang w:eastAsia="en-US"/>
    </w:rPr>
  </w:style>
  <w:style w:type="paragraph" w:customStyle="1" w:styleId="style17">
    <w:name w:val="style17"/>
    <w:basedOn w:val="a"/>
    <w:uiPriority w:val="99"/>
    <w:rsid w:val="00981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a7">
    <w:name w:val="Без интервала Знак"/>
    <w:aliases w:val="мой текст Знак,Без интервала1 Знак,обычный Знак"/>
    <w:link w:val="a8"/>
    <w:uiPriority w:val="1"/>
    <w:locked/>
    <w:rsid w:val="009817F0"/>
    <w:rPr>
      <w:rFonts w:ascii="Calibri" w:eastAsia="Calibri" w:hAnsi="Calibri" w:cs="Calibri"/>
    </w:rPr>
  </w:style>
  <w:style w:type="paragraph" w:styleId="a8">
    <w:name w:val="No Spacing"/>
    <w:aliases w:val="мой текст,Без интервала1,обычный"/>
    <w:link w:val="a7"/>
    <w:uiPriority w:val="1"/>
    <w:qFormat/>
    <w:rsid w:val="009817F0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469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E247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table" w:styleId="ac">
    <w:name w:val="Table Grid"/>
    <w:basedOn w:val="a1"/>
    <w:uiPriority w:val="59"/>
    <w:rsid w:val="002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68</cp:revision>
  <cp:lastPrinted>2018-09-18T09:36:00Z</cp:lastPrinted>
  <dcterms:created xsi:type="dcterms:W3CDTF">2018-09-14T06:19:00Z</dcterms:created>
  <dcterms:modified xsi:type="dcterms:W3CDTF">2018-10-04T05:04:00Z</dcterms:modified>
</cp:coreProperties>
</file>